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1FB" w:rsidRDefault="000261FB" w:rsidP="00FA2F59">
      <w:pPr>
        <w:spacing w:line="360" w:lineRule="auto"/>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и науки Российской Федерации</w:t>
      </w:r>
    </w:p>
    <w:p w:rsidR="000261FB" w:rsidRDefault="000261FB" w:rsidP="00FA2F59">
      <w:pPr>
        <w:spacing w:line="360" w:lineRule="auto"/>
        <w:jc w:val="center"/>
        <w:rPr>
          <w:rFonts w:ascii="Times New Roman" w:hAnsi="Times New Roman" w:cs="Times New Roman"/>
          <w:sz w:val="28"/>
          <w:szCs w:val="28"/>
        </w:rPr>
      </w:pPr>
      <w:r>
        <w:rPr>
          <w:rFonts w:ascii="Times New Roman" w:hAnsi="Times New Roman" w:cs="Times New Roman"/>
          <w:sz w:val="28"/>
          <w:szCs w:val="28"/>
        </w:rPr>
        <w:t>Федеральное государственное автономное образовательное учреждение высшего профессионального образования</w:t>
      </w:r>
    </w:p>
    <w:p w:rsidR="000261FB" w:rsidRDefault="000261FB" w:rsidP="00FA2F59">
      <w:pPr>
        <w:spacing w:line="360" w:lineRule="auto"/>
        <w:jc w:val="center"/>
        <w:rPr>
          <w:rFonts w:ascii="Times New Roman" w:hAnsi="Times New Roman" w:cs="Times New Roman"/>
          <w:sz w:val="28"/>
          <w:szCs w:val="28"/>
        </w:rPr>
      </w:pPr>
      <w:r>
        <w:rPr>
          <w:rFonts w:ascii="Times New Roman" w:hAnsi="Times New Roman" w:cs="Times New Roman"/>
          <w:sz w:val="28"/>
          <w:szCs w:val="28"/>
        </w:rPr>
        <w:t>Национальный исследовательский ядерный университет</w:t>
      </w:r>
      <w:r>
        <w:rPr>
          <w:rFonts w:ascii="Times New Roman" w:hAnsi="Times New Roman" w:cs="Times New Roman"/>
          <w:sz w:val="28"/>
          <w:szCs w:val="28"/>
        </w:rPr>
        <w:softHyphen/>
        <w:t xml:space="preserve"> «МИФИ»</w:t>
      </w:r>
    </w:p>
    <w:p w:rsidR="000261FB" w:rsidRDefault="000261FB" w:rsidP="00FA2F59">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Саровский физико-технический институт </w:t>
      </w:r>
      <w:r>
        <w:rPr>
          <w:rFonts w:ascii="Times New Roman" w:hAnsi="Times New Roman" w:cs="Times New Roman"/>
          <w:sz w:val="28"/>
          <w:szCs w:val="28"/>
        </w:rPr>
        <w:softHyphen/>
        <w:t xml:space="preserve">– </w:t>
      </w:r>
      <w:r>
        <w:rPr>
          <w:rFonts w:ascii="Times New Roman" w:hAnsi="Times New Roman" w:cs="Times New Roman"/>
          <w:sz w:val="28"/>
          <w:szCs w:val="28"/>
        </w:rPr>
        <w:softHyphen/>
        <w:t>филиал НИЯУ МИФИ</w:t>
      </w:r>
    </w:p>
    <w:p w:rsidR="000261FB" w:rsidRDefault="000261FB" w:rsidP="00FA2F59">
      <w:pPr>
        <w:spacing w:line="360" w:lineRule="auto"/>
        <w:jc w:val="center"/>
        <w:rPr>
          <w:rFonts w:ascii="Times New Roman" w:hAnsi="Times New Roman" w:cs="Times New Roman"/>
          <w:sz w:val="28"/>
          <w:szCs w:val="28"/>
        </w:rPr>
      </w:pPr>
      <w:r>
        <w:rPr>
          <w:rFonts w:ascii="Times New Roman" w:hAnsi="Times New Roman" w:cs="Times New Roman"/>
          <w:sz w:val="28"/>
          <w:szCs w:val="28"/>
        </w:rPr>
        <w:t>Физико-технический факультет</w:t>
      </w:r>
    </w:p>
    <w:p w:rsidR="000261FB" w:rsidRDefault="000261FB" w:rsidP="00FA2F59">
      <w:pPr>
        <w:spacing w:line="360" w:lineRule="auto"/>
        <w:jc w:val="center"/>
        <w:rPr>
          <w:rFonts w:ascii="Times New Roman" w:hAnsi="Times New Roman" w:cs="Times New Roman"/>
          <w:sz w:val="28"/>
          <w:szCs w:val="28"/>
        </w:rPr>
      </w:pPr>
      <w:r>
        <w:rPr>
          <w:rFonts w:ascii="Times New Roman" w:hAnsi="Times New Roman" w:cs="Times New Roman"/>
          <w:sz w:val="28"/>
          <w:szCs w:val="28"/>
        </w:rPr>
        <w:t>Кафедра философии и истории</w:t>
      </w:r>
    </w:p>
    <w:p w:rsidR="000261FB" w:rsidRDefault="000261FB" w:rsidP="00FA2F59">
      <w:pPr>
        <w:spacing w:line="360" w:lineRule="auto"/>
        <w:jc w:val="center"/>
        <w:rPr>
          <w:rFonts w:ascii="Times New Roman" w:hAnsi="Times New Roman" w:cs="Times New Roman"/>
          <w:sz w:val="28"/>
          <w:szCs w:val="28"/>
        </w:rPr>
      </w:pPr>
      <w:r>
        <w:rPr>
          <w:rFonts w:ascii="Times New Roman" w:hAnsi="Times New Roman" w:cs="Times New Roman"/>
          <w:sz w:val="28"/>
          <w:szCs w:val="28"/>
        </w:rPr>
        <w:t>XVII студенческая конференция по гуманитарным и социальным наукам</w:t>
      </w:r>
    </w:p>
    <w:p w:rsidR="000261FB" w:rsidRDefault="000261FB" w:rsidP="00FA2F59">
      <w:pPr>
        <w:spacing w:line="360" w:lineRule="auto"/>
        <w:jc w:val="center"/>
        <w:rPr>
          <w:rFonts w:ascii="Times New Roman" w:hAnsi="Times New Roman" w:cs="Times New Roman"/>
          <w:sz w:val="28"/>
          <w:szCs w:val="28"/>
        </w:rPr>
      </w:pPr>
      <w:r>
        <w:rPr>
          <w:rFonts w:ascii="Times New Roman" w:hAnsi="Times New Roman" w:cs="Times New Roman"/>
          <w:sz w:val="28"/>
          <w:szCs w:val="28"/>
        </w:rPr>
        <w:t>Шестая студенческая конференция по социологии</w:t>
      </w:r>
    </w:p>
    <w:p w:rsidR="000261FB" w:rsidRDefault="000261FB" w:rsidP="00FA2F59">
      <w:pPr>
        <w:spacing w:line="360" w:lineRule="auto"/>
        <w:jc w:val="center"/>
        <w:rPr>
          <w:rFonts w:ascii="Times New Roman" w:hAnsi="Times New Roman" w:cs="Times New Roman"/>
          <w:sz w:val="28"/>
          <w:szCs w:val="28"/>
        </w:rPr>
      </w:pPr>
      <w:r>
        <w:rPr>
          <w:rFonts w:ascii="Times New Roman" w:hAnsi="Times New Roman" w:cs="Times New Roman"/>
          <w:sz w:val="28"/>
          <w:szCs w:val="28"/>
        </w:rPr>
        <w:t>«Институциональная среда и модернизация России»</w:t>
      </w:r>
    </w:p>
    <w:p w:rsidR="000261FB" w:rsidRDefault="000261FB" w:rsidP="00FA2F59">
      <w:pPr>
        <w:spacing w:line="360" w:lineRule="auto"/>
        <w:jc w:val="center"/>
        <w:rPr>
          <w:rFonts w:ascii="Times New Roman" w:hAnsi="Times New Roman" w:cs="Times New Roman"/>
          <w:sz w:val="28"/>
          <w:szCs w:val="28"/>
        </w:rPr>
      </w:pPr>
      <w:r>
        <w:rPr>
          <w:rFonts w:ascii="Times New Roman" w:hAnsi="Times New Roman" w:cs="Times New Roman"/>
          <w:sz w:val="28"/>
          <w:szCs w:val="28"/>
        </w:rPr>
        <w:t>1 декабря 2015 г.</w:t>
      </w:r>
    </w:p>
    <w:p w:rsidR="000261FB" w:rsidRDefault="000261FB" w:rsidP="00FA2F5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Россия-2050</w:t>
      </w:r>
    </w:p>
    <w:p w:rsidR="000261FB" w:rsidRDefault="000261FB" w:rsidP="00FA2F59">
      <w:pPr>
        <w:spacing w:line="360" w:lineRule="auto"/>
        <w:jc w:val="right"/>
        <w:rPr>
          <w:rFonts w:ascii="Times New Roman" w:hAnsi="Times New Roman" w:cs="Times New Roman"/>
          <w:sz w:val="28"/>
          <w:szCs w:val="28"/>
        </w:rPr>
      </w:pPr>
      <w:r>
        <w:rPr>
          <w:rFonts w:ascii="Times New Roman" w:hAnsi="Times New Roman" w:cs="Times New Roman"/>
          <w:sz w:val="28"/>
          <w:szCs w:val="28"/>
        </w:rPr>
        <w:t>Доклад:</w:t>
      </w:r>
    </w:p>
    <w:p w:rsidR="000261FB" w:rsidRDefault="000261FB" w:rsidP="00FA2F59">
      <w:pPr>
        <w:spacing w:line="360" w:lineRule="auto"/>
        <w:jc w:val="right"/>
        <w:rPr>
          <w:rFonts w:ascii="Times New Roman" w:hAnsi="Times New Roman" w:cs="Times New Roman"/>
          <w:sz w:val="28"/>
          <w:szCs w:val="28"/>
        </w:rPr>
      </w:pPr>
      <w:r>
        <w:rPr>
          <w:rFonts w:ascii="Times New Roman" w:hAnsi="Times New Roman" w:cs="Times New Roman"/>
          <w:sz w:val="28"/>
          <w:szCs w:val="28"/>
        </w:rPr>
        <w:t>Студентов:</w:t>
      </w:r>
    </w:p>
    <w:p w:rsidR="000261FB" w:rsidRDefault="000261FB" w:rsidP="00FA2F59">
      <w:pPr>
        <w:spacing w:line="360" w:lineRule="auto"/>
        <w:jc w:val="right"/>
        <w:rPr>
          <w:rFonts w:ascii="Times New Roman" w:hAnsi="Times New Roman" w:cs="Times New Roman"/>
          <w:sz w:val="28"/>
          <w:szCs w:val="28"/>
        </w:rPr>
      </w:pPr>
      <w:r>
        <w:rPr>
          <w:rFonts w:ascii="Times New Roman" w:hAnsi="Times New Roman" w:cs="Times New Roman"/>
          <w:sz w:val="28"/>
          <w:szCs w:val="28"/>
        </w:rPr>
        <w:t>И. Пелин (руководитель)</w:t>
      </w:r>
    </w:p>
    <w:p w:rsidR="000261FB" w:rsidRDefault="000261FB" w:rsidP="00FA2F59">
      <w:pPr>
        <w:spacing w:line="360" w:lineRule="auto"/>
        <w:jc w:val="right"/>
        <w:rPr>
          <w:rFonts w:ascii="Times New Roman" w:hAnsi="Times New Roman" w:cs="Times New Roman"/>
          <w:sz w:val="28"/>
          <w:szCs w:val="28"/>
        </w:rPr>
      </w:pPr>
      <w:r>
        <w:rPr>
          <w:rFonts w:ascii="Times New Roman" w:hAnsi="Times New Roman" w:cs="Times New Roman"/>
          <w:sz w:val="28"/>
          <w:szCs w:val="28"/>
        </w:rPr>
        <w:t>Д. Лушкин</w:t>
      </w:r>
    </w:p>
    <w:p w:rsidR="000261FB" w:rsidRDefault="000261FB" w:rsidP="00FA2F59">
      <w:pPr>
        <w:spacing w:line="360" w:lineRule="auto"/>
        <w:jc w:val="right"/>
        <w:rPr>
          <w:rFonts w:ascii="Times New Roman" w:hAnsi="Times New Roman" w:cs="Times New Roman"/>
          <w:sz w:val="28"/>
          <w:szCs w:val="28"/>
        </w:rPr>
      </w:pPr>
      <w:r>
        <w:rPr>
          <w:rFonts w:ascii="Times New Roman" w:hAnsi="Times New Roman" w:cs="Times New Roman"/>
          <w:sz w:val="28"/>
          <w:szCs w:val="28"/>
        </w:rPr>
        <w:t>А. Кудряшов</w:t>
      </w:r>
    </w:p>
    <w:p w:rsidR="000261FB" w:rsidRDefault="000261FB" w:rsidP="00FA2F59">
      <w:pPr>
        <w:spacing w:line="360" w:lineRule="auto"/>
        <w:jc w:val="right"/>
        <w:rPr>
          <w:rFonts w:ascii="Times New Roman" w:hAnsi="Times New Roman" w:cs="Times New Roman"/>
          <w:sz w:val="28"/>
          <w:szCs w:val="28"/>
        </w:rPr>
      </w:pPr>
      <w:r>
        <w:rPr>
          <w:rFonts w:ascii="Times New Roman" w:hAnsi="Times New Roman" w:cs="Times New Roman"/>
          <w:sz w:val="28"/>
          <w:szCs w:val="28"/>
        </w:rPr>
        <w:t>Р. Крючко,</w:t>
      </w:r>
    </w:p>
    <w:p w:rsidR="000261FB" w:rsidRDefault="000261FB" w:rsidP="00FA2F59">
      <w:pPr>
        <w:spacing w:line="360" w:lineRule="auto"/>
        <w:jc w:val="right"/>
        <w:rPr>
          <w:rFonts w:ascii="Times New Roman" w:hAnsi="Times New Roman" w:cs="Times New Roman"/>
          <w:sz w:val="28"/>
          <w:szCs w:val="28"/>
        </w:rPr>
      </w:pPr>
      <w:r>
        <w:rPr>
          <w:rFonts w:ascii="Times New Roman" w:hAnsi="Times New Roman" w:cs="Times New Roman"/>
          <w:sz w:val="28"/>
          <w:szCs w:val="28"/>
        </w:rPr>
        <w:t>ЭП-33</w:t>
      </w:r>
    </w:p>
    <w:p w:rsidR="000261FB" w:rsidRDefault="000261FB" w:rsidP="00FA2F59">
      <w:pPr>
        <w:spacing w:line="360" w:lineRule="auto"/>
        <w:jc w:val="right"/>
        <w:rPr>
          <w:rFonts w:ascii="Times New Roman" w:hAnsi="Times New Roman" w:cs="Times New Roman"/>
          <w:sz w:val="28"/>
          <w:szCs w:val="28"/>
        </w:rPr>
      </w:pPr>
      <w:r>
        <w:rPr>
          <w:rFonts w:ascii="Times New Roman" w:hAnsi="Times New Roman" w:cs="Times New Roman"/>
          <w:sz w:val="28"/>
          <w:szCs w:val="28"/>
        </w:rPr>
        <w:t>Преподаватель:</w:t>
      </w:r>
    </w:p>
    <w:p w:rsidR="000261FB" w:rsidRDefault="000261FB" w:rsidP="00FA2F59">
      <w:pPr>
        <w:spacing w:line="360" w:lineRule="auto"/>
        <w:jc w:val="right"/>
        <w:rPr>
          <w:rFonts w:ascii="Times New Roman" w:hAnsi="Times New Roman" w:cs="Times New Roman"/>
          <w:sz w:val="28"/>
          <w:szCs w:val="28"/>
        </w:rPr>
      </w:pPr>
      <w:r>
        <w:rPr>
          <w:rFonts w:ascii="Times New Roman" w:hAnsi="Times New Roman" w:cs="Times New Roman"/>
          <w:sz w:val="28"/>
          <w:szCs w:val="28"/>
        </w:rPr>
        <w:t>кандидат исторических наук, доцент</w:t>
      </w:r>
    </w:p>
    <w:p w:rsidR="000261FB" w:rsidRDefault="000261FB" w:rsidP="00FA2F59">
      <w:pPr>
        <w:spacing w:line="360" w:lineRule="auto"/>
        <w:jc w:val="right"/>
        <w:rPr>
          <w:rFonts w:ascii="Times New Roman" w:hAnsi="Times New Roman" w:cs="Times New Roman"/>
          <w:sz w:val="28"/>
          <w:szCs w:val="28"/>
        </w:rPr>
      </w:pPr>
      <w:r>
        <w:rPr>
          <w:rFonts w:ascii="Times New Roman" w:hAnsi="Times New Roman" w:cs="Times New Roman"/>
          <w:sz w:val="28"/>
          <w:szCs w:val="28"/>
        </w:rPr>
        <w:t>О.В.Савченко</w:t>
      </w:r>
    </w:p>
    <w:p w:rsidR="000261FB" w:rsidRDefault="000261FB" w:rsidP="00FA2F59">
      <w:pPr>
        <w:spacing w:line="360" w:lineRule="auto"/>
        <w:jc w:val="center"/>
        <w:rPr>
          <w:rFonts w:ascii="Times New Roman" w:hAnsi="Times New Roman" w:cs="Times New Roman"/>
          <w:sz w:val="28"/>
          <w:szCs w:val="28"/>
        </w:rPr>
      </w:pPr>
      <w:r>
        <w:rPr>
          <w:rFonts w:ascii="Times New Roman" w:hAnsi="Times New Roman" w:cs="Times New Roman"/>
          <w:sz w:val="28"/>
          <w:szCs w:val="28"/>
        </w:rPr>
        <w:t>Саров 2015</w:t>
      </w:r>
    </w:p>
    <w:p w:rsidR="000261FB" w:rsidRDefault="000261FB" w:rsidP="00FA2F59">
      <w:pPr>
        <w:pStyle w:val="Heading1"/>
        <w:spacing w:line="360" w:lineRule="auto"/>
        <w:jc w:val="both"/>
        <w:rPr>
          <w:rFonts w:ascii="Times New Roman" w:hAnsi="Times New Roman" w:cs="Times New Roman"/>
        </w:rPr>
      </w:pPr>
    </w:p>
    <w:p w:rsidR="000261FB" w:rsidRDefault="000261FB" w:rsidP="00FA2F5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Слайд 1,2</w:t>
      </w:r>
    </w:p>
    <w:p w:rsidR="000261FB" w:rsidRDefault="000261FB" w:rsidP="00FA2F59">
      <w:pPr>
        <w:spacing w:line="360" w:lineRule="auto"/>
        <w:jc w:val="both"/>
        <w:rPr>
          <w:rFonts w:ascii="Times New Roman" w:hAnsi="Times New Roman" w:cs="Times New Roman"/>
          <w:b/>
          <w:bCs/>
          <w:sz w:val="28"/>
          <w:szCs w:val="28"/>
        </w:rPr>
      </w:pPr>
      <w:r w:rsidRPr="009767BA">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4.25pt;height:261pt;visibility:visible">
            <v:imagedata r:id="rId4" o:title=""/>
          </v:shape>
        </w:pict>
      </w:r>
      <w:r>
        <w:rPr>
          <w:rFonts w:ascii="Times New Roman" w:hAnsi="Times New Roman" w:cs="Times New Roman"/>
          <w:sz w:val="28"/>
          <w:szCs w:val="28"/>
          <w:lang w:eastAsia="ru-RU"/>
        </w:rPr>
        <w:t xml:space="preserve"> </w:t>
      </w:r>
      <w:r w:rsidRPr="009767BA">
        <w:rPr>
          <w:rFonts w:ascii="Times New Roman" w:hAnsi="Times New Roman" w:cs="Times New Roman"/>
          <w:noProof/>
          <w:sz w:val="28"/>
          <w:szCs w:val="28"/>
          <w:lang w:eastAsia="ru-RU"/>
        </w:rPr>
        <w:pict>
          <v:shape id="Рисунок 19" o:spid="_x0000_i1026" type="#_x0000_t75" style="width:463.5pt;height:261pt;visibility:visible">
            <v:imagedata r:id="rId5" o:title=""/>
          </v:shape>
        </w:pict>
      </w:r>
    </w:p>
    <w:p w:rsidR="000261FB" w:rsidRDefault="000261FB" w:rsidP="00F53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Добрый день, уважаемое жюри, участники и гости конференции. Меня зовут Пелин Иван. Я и моя команда хотим представить Вам доклад на тему: Россия 2050</w:t>
      </w: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br w:type="page"/>
      </w: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Слайд 3</w:t>
      </w:r>
    </w:p>
    <w:p w:rsidR="000261FB" w:rsidRDefault="000261FB" w:rsidP="00F537DF">
      <w:pPr>
        <w:spacing w:after="0" w:line="360" w:lineRule="auto"/>
        <w:ind w:firstLine="709"/>
        <w:jc w:val="both"/>
        <w:rPr>
          <w:rFonts w:ascii="Times New Roman" w:hAnsi="Times New Roman" w:cs="Times New Roman"/>
          <w:b/>
          <w:bCs/>
          <w:sz w:val="28"/>
          <w:szCs w:val="28"/>
        </w:rPr>
      </w:pPr>
      <w:r w:rsidRPr="009767BA">
        <w:rPr>
          <w:rFonts w:ascii="Times New Roman" w:hAnsi="Times New Roman" w:cs="Times New Roman"/>
          <w:noProof/>
          <w:sz w:val="28"/>
          <w:szCs w:val="28"/>
          <w:lang w:eastAsia="ru-RU"/>
        </w:rPr>
        <w:pict>
          <v:shape id="Picture 27" o:spid="_x0000_i1027" type="#_x0000_t75" style="width:464.25pt;height:261pt;visibility:visible">
            <v:imagedata r:id="rId6" o:title=""/>
          </v:shape>
        </w:pict>
      </w:r>
    </w:p>
    <w:p w:rsidR="000261FB" w:rsidRDefault="000261FB" w:rsidP="00F53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наше время прогноз событий на несколько лет вперед необходим, чтобы правильно расставлять приоритеты на внешнее сотрудничество и внутреннее реформирование.</w:t>
      </w: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Слайд 4</w:t>
      </w:r>
    </w:p>
    <w:p w:rsidR="000261FB" w:rsidRDefault="000261FB" w:rsidP="00F537DF">
      <w:pPr>
        <w:spacing w:after="0" w:line="360" w:lineRule="auto"/>
        <w:ind w:firstLine="709"/>
        <w:jc w:val="both"/>
        <w:rPr>
          <w:rFonts w:ascii="Times New Roman" w:hAnsi="Times New Roman" w:cs="Times New Roman"/>
          <w:b/>
          <w:bCs/>
          <w:sz w:val="28"/>
          <w:szCs w:val="28"/>
        </w:rPr>
      </w:pPr>
      <w:r w:rsidRPr="009767BA">
        <w:rPr>
          <w:rFonts w:ascii="Times New Roman" w:hAnsi="Times New Roman" w:cs="Times New Roman"/>
          <w:noProof/>
          <w:sz w:val="28"/>
          <w:szCs w:val="28"/>
          <w:lang w:eastAsia="ru-RU"/>
        </w:rPr>
        <w:pict>
          <v:shape id="Рисунок 22" o:spid="_x0000_i1028" type="#_x0000_t75" style="width:463.5pt;height:261pt;visibility:visible">
            <v:imagedata r:id="rId7" o:title=""/>
          </v:shape>
        </w:pict>
      </w: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Целью нашего доклада является проанализировать данные опроса экспертов прогнозирующего состояние России и мира в целом в 2050 году. Мы выбрали этот опрос потому, что эксперты могут наиболее полно оценить шансы того или иного события, возможного в будущем</w:t>
      </w: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Слайд 5</w:t>
      </w:r>
    </w:p>
    <w:p w:rsidR="000261FB" w:rsidRDefault="000261FB" w:rsidP="00F537DF">
      <w:pPr>
        <w:spacing w:after="0" w:line="360" w:lineRule="auto"/>
        <w:ind w:firstLine="709"/>
        <w:jc w:val="both"/>
        <w:rPr>
          <w:rFonts w:ascii="Times New Roman" w:hAnsi="Times New Roman" w:cs="Times New Roman"/>
          <w:sz w:val="28"/>
          <w:szCs w:val="28"/>
        </w:rPr>
      </w:pPr>
      <w:r w:rsidRPr="009767BA">
        <w:rPr>
          <w:rFonts w:ascii="Times New Roman" w:hAnsi="Times New Roman" w:cs="Times New Roman"/>
          <w:noProof/>
          <w:sz w:val="28"/>
          <w:szCs w:val="28"/>
          <w:lang w:eastAsia="ru-RU"/>
        </w:rPr>
        <w:pict>
          <v:shape id="Рисунок 23" o:spid="_x0000_i1029" type="#_x0000_t75" style="width:463.5pt;height:261pt;visibility:visible">
            <v:imagedata r:id="rId8" o:title=""/>
          </v:shape>
        </w:pict>
      </w:r>
    </w:p>
    <w:p w:rsidR="000261FB" w:rsidRDefault="000261FB" w:rsidP="00F53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Этот опрос проводился в 2005 – 2006 гг. организацией «Независимая издательская группа» владельцем которой является Виталий Третьяков, известный журналист и политолог. В нем принимали участие эксперты разных возрастов, но все с высшим образованием, у большинства ученые степени. В составе экспертов присутствует Ирина Хакамада - российский политический и государственный деятель, кандидат экономических наук, Федор Лукьянов - российский политический и государственный деятель, кандидат экономических наук, Сергей Марков – российский дипломат, политолог, депутат Государственной Думы, Дмитрий Фурман – российский философ, историк, политолог.</w:t>
      </w: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br w:type="page"/>
      </w: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Слайд 6</w:t>
      </w:r>
    </w:p>
    <w:p w:rsidR="000261FB" w:rsidRDefault="000261FB" w:rsidP="00F537DF">
      <w:pPr>
        <w:spacing w:after="0" w:line="360" w:lineRule="auto"/>
        <w:ind w:firstLine="709"/>
        <w:jc w:val="both"/>
        <w:rPr>
          <w:rFonts w:ascii="Times New Roman" w:hAnsi="Times New Roman" w:cs="Times New Roman"/>
          <w:b/>
          <w:bCs/>
          <w:sz w:val="28"/>
          <w:szCs w:val="28"/>
        </w:rPr>
      </w:pPr>
      <w:r w:rsidRPr="009767BA">
        <w:rPr>
          <w:rFonts w:ascii="Times New Roman" w:hAnsi="Times New Roman" w:cs="Times New Roman"/>
          <w:noProof/>
          <w:sz w:val="28"/>
          <w:szCs w:val="28"/>
          <w:lang w:eastAsia="ru-RU"/>
        </w:rPr>
        <w:pict>
          <v:shape id="Рисунок 24" o:spid="_x0000_i1030" type="#_x0000_t75" style="width:463.5pt;height:261pt;visibility:visible">
            <v:imagedata r:id="rId9" o:title=""/>
          </v:shape>
        </w:pict>
      </w:r>
    </w:p>
    <w:p w:rsidR="000261FB" w:rsidRDefault="000261FB" w:rsidP="00F53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Возможно, что внутри страны за 35 лет изменится только территория, но внешние изменения подтолкнут Россию к пересмотру списка союзников.</w:t>
      </w:r>
    </w:p>
    <w:p w:rsidR="000261FB" w:rsidRDefault="000261FB" w:rsidP="00F537DF">
      <w:pPr>
        <w:spacing w:after="0" w:line="360" w:lineRule="auto"/>
        <w:ind w:firstLine="709"/>
        <w:jc w:val="both"/>
        <w:rPr>
          <w:rFonts w:ascii="Times New Roman" w:hAnsi="Times New Roman" w:cs="Times New Roman"/>
          <w:b/>
          <w:bCs/>
          <w:sz w:val="28"/>
          <w:szCs w:val="28"/>
        </w:rPr>
      </w:pP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Слайд 7</w:t>
      </w:r>
    </w:p>
    <w:p w:rsidR="000261FB" w:rsidRDefault="000261FB" w:rsidP="00F537DF">
      <w:pPr>
        <w:spacing w:after="0" w:line="360" w:lineRule="auto"/>
        <w:ind w:firstLine="709"/>
        <w:jc w:val="both"/>
        <w:rPr>
          <w:rFonts w:ascii="Times New Roman" w:hAnsi="Times New Roman" w:cs="Times New Roman"/>
          <w:b/>
          <w:bCs/>
          <w:sz w:val="28"/>
          <w:szCs w:val="28"/>
        </w:rPr>
      </w:pPr>
      <w:r w:rsidRPr="009767BA">
        <w:rPr>
          <w:rFonts w:ascii="Times New Roman" w:hAnsi="Times New Roman" w:cs="Times New Roman"/>
          <w:noProof/>
          <w:sz w:val="28"/>
          <w:szCs w:val="28"/>
          <w:lang w:eastAsia="ru-RU"/>
        </w:rPr>
        <w:pict>
          <v:shape id="Рисунок 8" o:spid="_x0000_i1031" type="#_x0000_t75" style="width:463.5pt;height:261pt;visibility:visible">
            <v:imagedata r:id="rId10" o:title=""/>
          </v:shape>
        </w:pict>
      </w:r>
    </w:p>
    <w:p w:rsidR="000261FB" w:rsidRDefault="000261FB" w:rsidP="00F53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мы видим большинство экспертов уверены, что Россия будет существовать, из комментариев видно, что прогнозируют существование России как государство объединяющее северную часть Евразии, при этом нет точного прогноза на то, что Россия останется такой же, как сейчас. Голоса против основываются на том, что разрушится не страна, а ее устои.</w:t>
      </w:r>
    </w:p>
    <w:p w:rsidR="000261FB" w:rsidRDefault="000261FB" w:rsidP="00F537DF">
      <w:pPr>
        <w:spacing w:after="0" w:line="360" w:lineRule="auto"/>
        <w:ind w:firstLine="709"/>
        <w:jc w:val="both"/>
        <w:rPr>
          <w:rFonts w:ascii="Times New Roman" w:hAnsi="Times New Roman" w:cs="Times New Roman"/>
          <w:b/>
          <w:bCs/>
          <w:sz w:val="28"/>
          <w:szCs w:val="28"/>
        </w:rPr>
      </w:pP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Слайд 8</w:t>
      </w:r>
    </w:p>
    <w:p w:rsidR="000261FB" w:rsidRDefault="000261FB" w:rsidP="00F537DF">
      <w:pPr>
        <w:spacing w:after="0" w:line="360" w:lineRule="auto"/>
        <w:ind w:firstLine="709"/>
        <w:jc w:val="both"/>
        <w:rPr>
          <w:rFonts w:ascii="Times New Roman" w:hAnsi="Times New Roman" w:cs="Times New Roman"/>
          <w:b/>
          <w:bCs/>
          <w:sz w:val="28"/>
          <w:szCs w:val="28"/>
        </w:rPr>
      </w:pPr>
      <w:r w:rsidRPr="009767BA">
        <w:rPr>
          <w:rFonts w:ascii="Times New Roman" w:hAnsi="Times New Roman" w:cs="Times New Roman"/>
          <w:noProof/>
          <w:sz w:val="28"/>
          <w:szCs w:val="28"/>
          <w:lang w:eastAsia="ru-RU"/>
        </w:rPr>
        <w:pict>
          <v:shape id="Рисунок 9" o:spid="_x0000_i1032" type="#_x0000_t75" style="width:463.5pt;height:261pt;visibility:visible">
            <v:imagedata r:id="rId11" o:title=""/>
          </v:shape>
        </w:pict>
      </w:r>
    </w:p>
    <w:p w:rsidR="000261FB" w:rsidRDefault="000261FB" w:rsidP="00F53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мы видим, здесь большое количество голосов за то, что Россия к 2050 году изменится в территории, и из комментариев ясно, что это связано с набирающими самостоятельность субъектами РФ и нестабильностью границ</w:t>
      </w: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br w:type="page"/>
      </w: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Слайд 9</w:t>
      </w:r>
    </w:p>
    <w:p w:rsidR="000261FB" w:rsidRDefault="000261FB" w:rsidP="00F537DF">
      <w:pPr>
        <w:spacing w:after="0" w:line="360" w:lineRule="auto"/>
        <w:ind w:firstLine="709"/>
        <w:jc w:val="both"/>
        <w:rPr>
          <w:rFonts w:ascii="Times New Roman" w:hAnsi="Times New Roman" w:cs="Times New Roman"/>
          <w:sz w:val="28"/>
          <w:szCs w:val="28"/>
        </w:rPr>
      </w:pPr>
      <w:r w:rsidRPr="009767BA">
        <w:rPr>
          <w:rFonts w:ascii="Times New Roman" w:hAnsi="Times New Roman" w:cs="Times New Roman"/>
          <w:noProof/>
          <w:sz w:val="28"/>
          <w:szCs w:val="28"/>
          <w:lang w:eastAsia="ru-RU"/>
        </w:rPr>
        <w:pict>
          <v:shape id="Рисунок 10" o:spid="_x0000_i1033" type="#_x0000_t75" style="width:463.5pt;height:261pt;visibility:visible">
            <v:imagedata r:id="rId12" o:title=""/>
          </v:shape>
        </w:pict>
      </w:r>
      <w:r>
        <w:rPr>
          <w:rFonts w:ascii="Times New Roman" w:hAnsi="Times New Roman" w:cs="Times New Roman"/>
          <w:sz w:val="28"/>
          <w:szCs w:val="28"/>
        </w:rPr>
        <w:t>На этот вопрос не смогли ответить почти половина экспертов, зато другая половина точно сказали, что территория России к 2050 году уменьшится, и причины были высказаны выше</w:t>
      </w:r>
    </w:p>
    <w:p w:rsidR="000261FB" w:rsidRDefault="000261FB" w:rsidP="00F537DF">
      <w:pPr>
        <w:spacing w:after="0" w:line="360" w:lineRule="auto"/>
        <w:ind w:firstLine="709"/>
        <w:jc w:val="both"/>
        <w:rPr>
          <w:rFonts w:ascii="Times New Roman" w:hAnsi="Times New Roman" w:cs="Times New Roman"/>
          <w:sz w:val="28"/>
          <w:szCs w:val="28"/>
        </w:rPr>
      </w:pP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Слайд 10</w:t>
      </w:r>
    </w:p>
    <w:p w:rsidR="000261FB" w:rsidRDefault="000261FB" w:rsidP="00F537DF">
      <w:pPr>
        <w:spacing w:after="0" w:line="360" w:lineRule="auto"/>
        <w:ind w:firstLine="709"/>
        <w:jc w:val="both"/>
        <w:rPr>
          <w:rFonts w:ascii="Times New Roman" w:hAnsi="Times New Roman" w:cs="Times New Roman"/>
          <w:b/>
          <w:bCs/>
          <w:sz w:val="28"/>
          <w:szCs w:val="28"/>
        </w:rPr>
      </w:pPr>
      <w:r w:rsidRPr="009767BA">
        <w:rPr>
          <w:rFonts w:ascii="Times New Roman" w:hAnsi="Times New Roman" w:cs="Times New Roman"/>
          <w:noProof/>
          <w:sz w:val="28"/>
          <w:szCs w:val="28"/>
          <w:lang w:eastAsia="ru-RU"/>
        </w:rPr>
        <w:pict>
          <v:shape id="Рисунок 12" o:spid="_x0000_i1034" type="#_x0000_t75" style="width:463.5pt;height:261pt;visibility:visible">
            <v:imagedata r:id="rId13" o:title=""/>
          </v:shape>
        </w:pict>
      </w:r>
    </w:p>
    <w:p w:rsidR="000261FB" w:rsidRDefault="000261FB" w:rsidP="00F53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Здесь мнение экспертов разделилось, ведь невозможно точно предугадать события, но все-таки половина экспертов высказало мнение, что территория России будет только уменьшаться, стоит учесть, что опрос проводился в 2005-2006 годах, а в прошлом году территория России увеличилась на один полуостров, следовательно сбывается прогноз другой половины экспертов.</w:t>
      </w:r>
    </w:p>
    <w:p w:rsidR="000261FB" w:rsidRDefault="000261FB" w:rsidP="00F537DF">
      <w:pPr>
        <w:spacing w:after="0" w:line="360" w:lineRule="auto"/>
        <w:ind w:firstLine="709"/>
        <w:jc w:val="both"/>
        <w:rPr>
          <w:rFonts w:ascii="Times New Roman" w:hAnsi="Times New Roman" w:cs="Times New Roman"/>
          <w:b/>
          <w:bCs/>
          <w:sz w:val="28"/>
          <w:szCs w:val="28"/>
        </w:rPr>
      </w:pP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Слайд 11</w:t>
      </w:r>
    </w:p>
    <w:p w:rsidR="000261FB" w:rsidRDefault="000261FB" w:rsidP="00F537DF">
      <w:pPr>
        <w:spacing w:after="0" w:line="360" w:lineRule="auto"/>
        <w:ind w:firstLine="709"/>
        <w:jc w:val="both"/>
        <w:rPr>
          <w:rFonts w:ascii="Times New Roman" w:hAnsi="Times New Roman" w:cs="Times New Roman"/>
          <w:b/>
          <w:bCs/>
          <w:sz w:val="28"/>
          <w:szCs w:val="28"/>
        </w:rPr>
      </w:pPr>
      <w:r w:rsidRPr="009767BA">
        <w:rPr>
          <w:rFonts w:ascii="Times New Roman" w:hAnsi="Times New Roman" w:cs="Times New Roman"/>
          <w:noProof/>
          <w:sz w:val="28"/>
          <w:szCs w:val="28"/>
          <w:lang w:eastAsia="ru-RU"/>
        </w:rPr>
        <w:pict>
          <v:shape id="Рисунок 13" o:spid="_x0000_i1035" type="#_x0000_t75" style="width:463.5pt;height:261pt;visibility:visible">
            <v:imagedata r:id="rId14" o:title=""/>
          </v:shape>
        </w:pict>
      </w:r>
    </w:p>
    <w:p w:rsidR="000261FB" w:rsidRDefault="000261FB" w:rsidP="00F53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и на прошлом слайде, мы не видим одинакового ответа всех экспертов, но один эксперт предположил, что возможно возникновение ассоциации государств, включающей крупные «осколки» РФ (однако ее политическая субъектность будет весьма неустойчивой).</w:t>
      </w: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br w:type="page"/>
      </w: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Слайд 12</w:t>
      </w:r>
    </w:p>
    <w:p w:rsidR="000261FB" w:rsidRDefault="000261FB" w:rsidP="00F537DF">
      <w:pPr>
        <w:spacing w:after="0" w:line="360" w:lineRule="auto"/>
        <w:ind w:firstLine="709"/>
        <w:jc w:val="both"/>
        <w:rPr>
          <w:rFonts w:ascii="Times New Roman" w:hAnsi="Times New Roman" w:cs="Times New Roman"/>
          <w:b/>
          <w:bCs/>
          <w:sz w:val="28"/>
          <w:szCs w:val="28"/>
        </w:rPr>
      </w:pPr>
      <w:r w:rsidRPr="009767BA">
        <w:rPr>
          <w:rFonts w:ascii="Times New Roman" w:hAnsi="Times New Roman" w:cs="Times New Roman"/>
          <w:noProof/>
          <w:sz w:val="28"/>
          <w:szCs w:val="28"/>
          <w:lang w:eastAsia="ru-RU"/>
        </w:rPr>
        <w:pict>
          <v:shape id="Рисунок 14" o:spid="_x0000_i1036" type="#_x0000_t75" style="width:468pt;height:263.25pt;visibility:visible">
            <v:imagedata r:id="rId15" o:title=""/>
          </v:shape>
        </w:pict>
      </w:r>
    </w:p>
    <w:p w:rsidR="000261FB" w:rsidRDefault="000261FB" w:rsidP="00F53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Хотя большинство голосов и за то, что Россия ни к кому не присоединится, как и было многие века до этого, часть же считает, что потенциальным «поглотителем» России может быть ЕС.</w:t>
      </w:r>
    </w:p>
    <w:p w:rsidR="000261FB" w:rsidRDefault="000261FB" w:rsidP="00F537DF">
      <w:pPr>
        <w:spacing w:after="0" w:line="360" w:lineRule="auto"/>
        <w:ind w:firstLine="709"/>
        <w:jc w:val="both"/>
        <w:rPr>
          <w:rFonts w:ascii="Times New Roman" w:hAnsi="Times New Roman" w:cs="Times New Roman"/>
          <w:b/>
          <w:bCs/>
          <w:sz w:val="28"/>
          <w:szCs w:val="28"/>
        </w:rPr>
      </w:pP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Слайд 13</w:t>
      </w:r>
    </w:p>
    <w:p w:rsidR="000261FB" w:rsidRDefault="000261FB" w:rsidP="00F537DF">
      <w:pPr>
        <w:spacing w:after="0" w:line="360" w:lineRule="auto"/>
        <w:ind w:firstLine="709"/>
        <w:jc w:val="both"/>
        <w:rPr>
          <w:rFonts w:ascii="Times New Roman" w:hAnsi="Times New Roman" w:cs="Times New Roman"/>
          <w:b/>
          <w:bCs/>
          <w:sz w:val="28"/>
          <w:szCs w:val="28"/>
        </w:rPr>
      </w:pPr>
      <w:r w:rsidRPr="009767BA">
        <w:rPr>
          <w:rFonts w:ascii="Times New Roman" w:hAnsi="Times New Roman" w:cs="Times New Roman"/>
          <w:noProof/>
          <w:sz w:val="28"/>
          <w:szCs w:val="28"/>
          <w:lang w:eastAsia="ru-RU"/>
        </w:rPr>
        <w:pict>
          <v:shape id="Рисунок 15" o:spid="_x0000_i1037" type="#_x0000_t75" style="width:468pt;height:263.25pt;visibility:visible">
            <v:imagedata r:id="rId16" o:title=""/>
          </v:shape>
        </w:pict>
      </w:r>
    </w:p>
    <w:p w:rsidR="000261FB" w:rsidRDefault="000261FB" w:rsidP="00F53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этом вопросе большинство экспертов сказали, что Россия будет присваивать территории мирным путем, но часть из них высказалась, что применение силы возможно, при участии третьих лиц, что и предсказывает последние события.</w:t>
      </w:r>
    </w:p>
    <w:p w:rsidR="000261FB" w:rsidRDefault="000261FB" w:rsidP="00F537DF">
      <w:pPr>
        <w:spacing w:after="0" w:line="360" w:lineRule="auto"/>
        <w:ind w:firstLine="709"/>
        <w:jc w:val="both"/>
        <w:rPr>
          <w:rFonts w:ascii="Times New Roman" w:hAnsi="Times New Roman" w:cs="Times New Roman"/>
          <w:b/>
          <w:bCs/>
          <w:sz w:val="28"/>
          <w:szCs w:val="28"/>
        </w:rPr>
      </w:pP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Слайд 14</w:t>
      </w:r>
    </w:p>
    <w:p w:rsidR="000261FB" w:rsidRDefault="000261FB" w:rsidP="00F537DF">
      <w:pPr>
        <w:spacing w:after="0" w:line="360" w:lineRule="auto"/>
        <w:ind w:firstLine="709"/>
        <w:jc w:val="both"/>
        <w:rPr>
          <w:rFonts w:ascii="Times New Roman" w:hAnsi="Times New Roman" w:cs="Times New Roman"/>
          <w:b/>
          <w:bCs/>
          <w:sz w:val="28"/>
          <w:szCs w:val="28"/>
        </w:rPr>
      </w:pPr>
      <w:r w:rsidRPr="009767BA">
        <w:rPr>
          <w:rFonts w:ascii="Times New Roman" w:hAnsi="Times New Roman" w:cs="Times New Roman"/>
          <w:noProof/>
          <w:sz w:val="28"/>
          <w:szCs w:val="28"/>
          <w:lang w:eastAsia="ru-RU"/>
        </w:rPr>
        <w:pict>
          <v:shape id="Рисунок 16" o:spid="_x0000_i1038" type="#_x0000_t75" style="width:468pt;height:263.25pt;visibility:visible">
            <v:imagedata r:id="rId17" o:title=""/>
          </v:shape>
        </w:pict>
      </w:r>
    </w:p>
    <w:p w:rsidR="000261FB" w:rsidRDefault="000261FB" w:rsidP="00F53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Это непростой вопрос, и почти четверть не ответили на него, но из тех, кто ответил в большинстве оказались те, кто считает наших восточных соседей потенциальными «поглотителями», и немалая часть ответила, что все останутся в прежних границах.</w:t>
      </w: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br w:type="page"/>
      </w: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Слайд 15</w:t>
      </w:r>
    </w:p>
    <w:p w:rsidR="000261FB" w:rsidRDefault="000261FB" w:rsidP="00F537DF">
      <w:pPr>
        <w:spacing w:after="0" w:line="360" w:lineRule="auto"/>
        <w:ind w:firstLine="709"/>
        <w:jc w:val="both"/>
        <w:rPr>
          <w:rFonts w:ascii="Times New Roman" w:hAnsi="Times New Roman" w:cs="Times New Roman"/>
          <w:b/>
          <w:bCs/>
          <w:sz w:val="28"/>
          <w:szCs w:val="28"/>
        </w:rPr>
      </w:pPr>
      <w:r w:rsidRPr="009767BA">
        <w:rPr>
          <w:rFonts w:ascii="Times New Roman" w:hAnsi="Times New Roman" w:cs="Times New Roman"/>
          <w:noProof/>
          <w:sz w:val="28"/>
          <w:szCs w:val="28"/>
          <w:lang w:eastAsia="ru-RU"/>
        </w:rPr>
        <w:pict>
          <v:shape id="Рисунок 17" o:spid="_x0000_i1039" type="#_x0000_t75" style="width:468pt;height:263.25pt;visibility:visible">
            <v:imagedata r:id="rId18" o:title=""/>
          </v:shape>
        </w:pict>
      </w:r>
    </w:p>
    <w:p w:rsidR="000261FB" w:rsidRDefault="000261FB" w:rsidP="00F53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всех этих причин можно выявить те, что набрали около 20%, это: децентрализация власти 21%, желание населения этих территорий 18%, сепаратизм 18%. А так же мы можем выявить проблемы набравшие около десяти процентов голосов экспертов, это: интересы бизнес-сообществ 11%, интересы криминальных группировок 9%, военные конфликты 9%.</w:t>
      </w:r>
    </w:p>
    <w:p w:rsidR="000261FB" w:rsidRDefault="000261FB" w:rsidP="00F537DF">
      <w:pPr>
        <w:spacing w:after="0" w:line="360" w:lineRule="auto"/>
        <w:ind w:firstLine="709"/>
        <w:rPr>
          <w:rFonts w:ascii="Times New Roman" w:hAnsi="Times New Roman" w:cs="Times New Roman"/>
          <w:b/>
          <w:bCs/>
          <w:sz w:val="28"/>
          <w:szCs w:val="28"/>
        </w:rPr>
      </w:pPr>
      <w:r>
        <w:rPr>
          <w:rFonts w:ascii="Times New Roman" w:hAnsi="Times New Roman" w:cs="Times New Roman"/>
          <w:b/>
          <w:bCs/>
          <w:sz w:val="28"/>
          <w:szCs w:val="28"/>
        </w:rPr>
        <w:br w:type="page"/>
      </w: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Слайд 16</w:t>
      </w:r>
    </w:p>
    <w:p w:rsidR="000261FB" w:rsidRDefault="000261FB" w:rsidP="00F537DF">
      <w:pPr>
        <w:spacing w:after="0" w:line="360" w:lineRule="auto"/>
        <w:ind w:firstLine="709"/>
        <w:jc w:val="both"/>
        <w:rPr>
          <w:rFonts w:ascii="Times New Roman" w:hAnsi="Times New Roman" w:cs="Times New Roman"/>
          <w:b/>
          <w:bCs/>
          <w:sz w:val="28"/>
          <w:szCs w:val="28"/>
        </w:rPr>
      </w:pPr>
      <w:r w:rsidRPr="009767BA">
        <w:rPr>
          <w:rFonts w:ascii="Times New Roman" w:hAnsi="Times New Roman" w:cs="Times New Roman"/>
          <w:noProof/>
          <w:sz w:val="28"/>
          <w:szCs w:val="28"/>
          <w:lang w:eastAsia="ru-RU"/>
        </w:rPr>
        <w:pict>
          <v:shape id="Рисунок 7" o:spid="_x0000_i1040" type="#_x0000_t75" style="width:468pt;height:263.25pt;visibility:visible">
            <v:imagedata r:id="rId19" o:title=""/>
          </v:shape>
        </w:pict>
      </w:r>
    </w:p>
    <w:p w:rsidR="000261FB" w:rsidRDefault="000261FB" w:rsidP="00F53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Большинство экспертов ответили что СНГ разрушится к 2050 году. СНГ довольно шаткое объединение, и если учесть желание ЕС и США обзавестись странами СНГ, скорее всего к 2050 году СНГ будут представлять только малая часть стран.</w:t>
      </w:r>
    </w:p>
    <w:p w:rsidR="000261FB" w:rsidRDefault="000261FB" w:rsidP="00F537DF">
      <w:pPr>
        <w:spacing w:after="0" w:line="360" w:lineRule="auto"/>
        <w:ind w:firstLine="709"/>
        <w:rPr>
          <w:rFonts w:ascii="Times New Roman" w:hAnsi="Times New Roman" w:cs="Times New Roman"/>
          <w:b/>
          <w:bCs/>
          <w:sz w:val="28"/>
          <w:szCs w:val="28"/>
        </w:rPr>
      </w:pPr>
      <w:r>
        <w:rPr>
          <w:rFonts w:ascii="Times New Roman" w:hAnsi="Times New Roman" w:cs="Times New Roman"/>
          <w:b/>
          <w:bCs/>
          <w:sz w:val="28"/>
          <w:szCs w:val="28"/>
        </w:rPr>
        <w:br w:type="page"/>
      </w:r>
    </w:p>
    <w:p w:rsidR="000261FB" w:rsidRDefault="000261FB" w:rsidP="00F537DF">
      <w:pPr>
        <w:spacing w:after="0" w:line="360" w:lineRule="auto"/>
        <w:ind w:firstLine="709"/>
        <w:jc w:val="both"/>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Слайд 17</w:t>
      </w:r>
    </w:p>
    <w:p w:rsidR="000261FB" w:rsidRDefault="000261FB" w:rsidP="00F537DF">
      <w:pPr>
        <w:spacing w:after="0" w:line="360" w:lineRule="auto"/>
        <w:ind w:firstLine="709"/>
        <w:jc w:val="both"/>
        <w:rPr>
          <w:rFonts w:ascii="Times New Roman" w:hAnsi="Times New Roman" w:cs="Times New Roman"/>
          <w:b/>
          <w:bCs/>
          <w:sz w:val="28"/>
          <w:szCs w:val="28"/>
        </w:rPr>
      </w:pPr>
      <w:r w:rsidRPr="009767BA">
        <w:rPr>
          <w:rFonts w:ascii="Times New Roman" w:hAnsi="Times New Roman" w:cs="Times New Roman"/>
          <w:noProof/>
          <w:sz w:val="28"/>
          <w:szCs w:val="28"/>
          <w:lang w:eastAsia="ru-RU"/>
        </w:rPr>
        <w:pict>
          <v:shape id="Рисунок 11" o:spid="_x0000_i1041" type="#_x0000_t75" style="width:468pt;height:263.25pt;visibility:visible">
            <v:imagedata r:id="rId20" o:title=""/>
          </v:shape>
        </w:pict>
      </w:r>
    </w:p>
    <w:p w:rsidR="000261FB" w:rsidRDefault="000261FB" w:rsidP="00F53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Здесь мы видим, что треть экспертов ответили, что Россия будет существовать в интегральном виде, как уверены эксперты, этого мы сможем достичь, объединившись с Украиной и Беларусью, и это будет Российский союз.</w:t>
      </w: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br w:type="page"/>
      </w: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Слайд 18</w:t>
      </w:r>
    </w:p>
    <w:p w:rsidR="000261FB" w:rsidRDefault="000261FB" w:rsidP="00F537DF">
      <w:pPr>
        <w:spacing w:after="0" w:line="360" w:lineRule="auto"/>
        <w:ind w:firstLine="709"/>
        <w:jc w:val="both"/>
        <w:rPr>
          <w:rFonts w:ascii="Times New Roman" w:hAnsi="Times New Roman" w:cs="Times New Roman"/>
          <w:b/>
          <w:bCs/>
          <w:sz w:val="28"/>
          <w:szCs w:val="28"/>
        </w:rPr>
      </w:pPr>
      <w:r w:rsidRPr="009767BA">
        <w:rPr>
          <w:rFonts w:ascii="Times New Roman" w:hAnsi="Times New Roman" w:cs="Times New Roman"/>
          <w:noProof/>
          <w:sz w:val="28"/>
          <w:szCs w:val="28"/>
          <w:lang w:eastAsia="ru-RU"/>
        </w:rPr>
        <w:pict>
          <v:shape id="Рисунок 18" o:spid="_x0000_i1042" type="#_x0000_t75" style="width:468pt;height:263.25pt;visibility:visible">
            <v:imagedata r:id="rId21" o:title=""/>
          </v:shape>
        </w:pict>
      </w:r>
    </w:p>
    <w:p w:rsidR="000261FB" w:rsidRDefault="000261FB" w:rsidP="00F53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Хотя две треть экспертов за демократию, при комментирование своего ответа, они говорят не про ту демократию, которая сейчас и которая была десять лет назад, они говорят о народовластии, либо о демократии которая намного приближена к народу, чем сейчас. Но один из экспертов, высказал предположение что это зависит от того с кем будет сотрудничать Россия, с ЕС, либо с Китаем.</w:t>
      </w: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br w:type="page"/>
      </w: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Слайд 19</w:t>
      </w:r>
    </w:p>
    <w:p w:rsidR="000261FB" w:rsidRDefault="000261FB" w:rsidP="00F537DF">
      <w:pPr>
        <w:spacing w:after="0" w:line="360" w:lineRule="auto"/>
        <w:ind w:firstLine="709"/>
        <w:jc w:val="both"/>
        <w:rPr>
          <w:rFonts w:ascii="Times New Roman" w:hAnsi="Times New Roman" w:cs="Times New Roman"/>
          <w:b/>
          <w:bCs/>
          <w:sz w:val="28"/>
          <w:szCs w:val="28"/>
        </w:rPr>
      </w:pPr>
      <w:r w:rsidRPr="009767BA">
        <w:rPr>
          <w:rFonts w:ascii="Times New Roman" w:hAnsi="Times New Roman" w:cs="Times New Roman"/>
          <w:noProof/>
          <w:sz w:val="28"/>
          <w:szCs w:val="28"/>
          <w:lang w:eastAsia="ru-RU"/>
        </w:rPr>
        <w:pict>
          <v:shape id="Рисунок 20" o:spid="_x0000_i1043" type="#_x0000_t75" style="width:468pt;height:263.25pt;visibility:visible">
            <v:imagedata r:id="rId22" o:title=""/>
          </v:shape>
        </w:pict>
      </w:r>
    </w:p>
    <w:p w:rsidR="000261FB" w:rsidRDefault="000261FB" w:rsidP="00F53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Эти два экономических вопроса не зря стоят на одном слайде, ведь существование рубля, возможно при вывозе его за рубеж, но как видим, в устойчивости рубля уверены больше экспертов, чем в использовании его за рубежом, поэтому можем сделать вывод, что Россия и сама может удержать рубль на плаву.</w:t>
      </w:r>
    </w:p>
    <w:p w:rsidR="000261FB" w:rsidRDefault="000261FB" w:rsidP="00F537DF">
      <w:pPr>
        <w:spacing w:after="0" w:line="360" w:lineRule="auto"/>
        <w:ind w:firstLine="709"/>
        <w:jc w:val="both"/>
        <w:rPr>
          <w:rFonts w:ascii="Times New Roman" w:hAnsi="Times New Roman" w:cs="Times New Roman"/>
          <w:sz w:val="28"/>
          <w:szCs w:val="28"/>
        </w:rPr>
      </w:pPr>
    </w:p>
    <w:p w:rsidR="000261FB" w:rsidRDefault="000261FB" w:rsidP="00F53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мы увидели в этой презентации гипотезы насчет будущего подтверждены опросом, но так как впереди еще 35 лет, и как мы увидели не все прогнозы экспертов точны, мы не можем точно утверждать, что будет в 2050 году</w:t>
      </w:r>
    </w:p>
    <w:p w:rsidR="000261FB" w:rsidRDefault="000261FB" w:rsidP="00F53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0261FB" w:rsidRDefault="000261FB" w:rsidP="00F537D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Слайд 20, 21:</w:t>
      </w:r>
    </w:p>
    <w:p w:rsidR="000261FB" w:rsidRDefault="000261FB" w:rsidP="00F537DF">
      <w:pPr>
        <w:spacing w:after="0" w:line="360" w:lineRule="auto"/>
        <w:ind w:firstLine="709"/>
        <w:jc w:val="both"/>
        <w:rPr>
          <w:rFonts w:ascii="Times New Roman" w:hAnsi="Times New Roman" w:cs="Times New Roman"/>
          <w:sz w:val="28"/>
          <w:szCs w:val="28"/>
        </w:rPr>
      </w:pPr>
      <w:r w:rsidRPr="009767BA">
        <w:rPr>
          <w:rFonts w:ascii="Times New Roman" w:hAnsi="Times New Roman" w:cs="Times New Roman"/>
          <w:noProof/>
          <w:sz w:val="28"/>
          <w:szCs w:val="28"/>
          <w:lang w:eastAsia="ru-RU"/>
        </w:rPr>
        <w:pict>
          <v:shape id="Рисунок 25" o:spid="_x0000_i1044" type="#_x0000_t75" style="width:468pt;height:263.25pt;visibility:visible">
            <v:imagedata r:id="rId23" o:title=""/>
          </v:shape>
        </w:pict>
      </w:r>
    </w:p>
    <w:p w:rsidR="000261FB" w:rsidRDefault="000261FB" w:rsidP="00FA2F59">
      <w:pPr>
        <w:spacing w:line="360" w:lineRule="auto"/>
        <w:jc w:val="both"/>
        <w:rPr>
          <w:rFonts w:ascii="Times New Roman" w:hAnsi="Times New Roman" w:cs="Times New Roman"/>
          <w:sz w:val="28"/>
          <w:szCs w:val="28"/>
        </w:rPr>
      </w:pPr>
      <w:r w:rsidRPr="00080A32">
        <w:rPr>
          <w:noProof/>
          <w:lang w:eastAsia="ru-RU"/>
        </w:rPr>
        <w:pict>
          <v:shape id="Рисунок 26" o:spid="_x0000_i1045" type="#_x0000_t75" style="width:468pt;height:263.25pt;visibility:visible">
            <v:imagedata r:id="rId24" o:title=""/>
          </v:shape>
        </w:pict>
      </w:r>
    </w:p>
    <w:sectPr w:rsidR="000261FB" w:rsidSect="0041611F">
      <w:pgSz w:w="11906" w:h="16838"/>
      <w:pgMar w:top="1134" w:right="850" w:bottom="1134" w:left="1701" w:header="708" w:footer="708"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0000000000000000000"/>
    <w:charset w:val="CC"/>
    <w:family w:val="swiss"/>
    <w:notTrueType/>
    <w:pitch w:val="variable"/>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63AF"/>
    <w:rsid w:val="000261FB"/>
    <w:rsid w:val="00063359"/>
    <w:rsid w:val="00080A32"/>
    <w:rsid w:val="0019752D"/>
    <w:rsid w:val="002B4681"/>
    <w:rsid w:val="00306506"/>
    <w:rsid w:val="00314595"/>
    <w:rsid w:val="00391D59"/>
    <w:rsid w:val="0041611F"/>
    <w:rsid w:val="004363AF"/>
    <w:rsid w:val="004440E9"/>
    <w:rsid w:val="0045254F"/>
    <w:rsid w:val="0048002B"/>
    <w:rsid w:val="004A7519"/>
    <w:rsid w:val="00506DFA"/>
    <w:rsid w:val="00513308"/>
    <w:rsid w:val="00545C24"/>
    <w:rsid w:val="00572A25"/>
    <w:rsid w:val="005C2166"/>
    <w:rsid w:val="00620A6F"/>
    <w:rsid w:val="00640191"/>
    <w:rsid w:val="006907B3"/>
    <w:rsid w:val="00694DED"/>
    <w:rsid w:val="006B2A9F"/>
    <w:rsid w:val="006E49EE"/>
    <w:rsid w:val="0076446A"/>
    <w:rsid w:val="007F5C34"/>
    <w:rsid w:val="008670FD"/>
    <w:rsid w:val="00935B65"/>
    <w:rsid w:val="009767BA"/>
    <w:rsid w:val="009F6723"/>
    <w:rsid w:val="00B62EE6"/>
    <w:rsid w:val="00B8206D"/>
    <w:rsid w:val="00B823F1"/>
    <w:rsid w:val="00B86FC3"/>
    <w:rsid w:val="00D17929"/>
    <w:rsid w:val="00DD0A0F"/>
    <w:rsid w:val="00E94126"/>
    <w:rsid w:val="00EC72A3"/>
    <w:rsid w:val="00F20B87"/>
    <w:rsid w:val="00F537DF"/>
    <w:rsid w:val="00F60358"/>
    <w:rsid w:val="00FA2F5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1611F"/>
    <w:pPr>
      <w:spacing w:after="160" w:line="259" w:lineRule="auto"/>
    </w:pPr>
    <w:rPr>
      <w:rFonts w:cs="Calibri"/>
      <w:lang w:eastAsia="en-US"/>
    </w:rPr>
  </w:style>
  <w:style w:type="paragraph" w:styleId="Heading1">
    <w:name w:val="heading 1"/>
    <w:basedOn w:val="Normal"/>
    <w:next w:val="Normal"/>
    <w:link w:val="Heading1Char"/>
    <w:uiPriority w:val="99"/>
    <w:qFormat/>
    <w:rsid w:val="0041611F"/>
    <w:pPr>
      <w:keepNext/>
      <w:keepLines/>
      <w:spacing w:before="480" w:after="0"/>
      <w:outlineLvl w:val="0"/>
    </w:pPr>
    <w:rPr>
      <w:rFonts w:ascii="Calibri Light" w:eastAsia="Times New Roman" w:hAnsi="Calibri Light" w:cs="Calibri Light"/>
      <w:b/>
      <w:bCs/>
      <w:color w:val="2E74B5"/>
      <w:sz w:val="28"/>
      <w:szCs w:val="28"/>
    </w:rPr>
  </w:style>
  <w:style w:type="paragraph" w:styleId="Heading2">
    <w:name w:val="heading 2"/>
    <w:basedOn w:val="Normal"/>
    <w:next w:val="Normal"/>
    <w:link w:val="Heading2Char"/>
    <w:uiPriority w:val="99"/>
    <w:qFormat/>
    <w:rsid w:val="0041611F"/>
    <w:pPr>
      <w:keepNext/>
      <w:keepLines/>
      <w:spacing w:before="200" w:after="0"/>
      <w:outlineLvl w:val="1"/>
    </w:pPr>
    <w:rPr>
      <w:rFonts w:ascii="Calibri Light" w:eastAsia="Times New Roman" w:hAnsi="Calibri Light" w:cs="Calibri Light"/>
      <w:b/>
      <w:bCs/>
      <w:color w:val="5B9BD5"/>
      <w:sz w:val="26"/>
      <w:szCs w:val="26"/>
    </w:rPr>
  </w:style>
  <w:style w:type="paragraph" w:styleId="Heading3">
    <w:name w:val="heading 3"/>
    <w:basedOn w:val="Normal"/>
    <w:next w:val="Normal"/>
    <w:link w:val="Heading3Char"/>
    <w:uiPriority w:val="99"/>
    <w:qFormat/>
    <w:rsid w:val="0041611F"/>
    <w:pPr>
      <w:keepNext/>
      <w:keepLines/>
      <w:spacing w:before="200" w:after="0"/>
      <w:outlineLvl w:val="2"/>
    </w:pPr>
    <w:rPr>
      <w:rFonts w:ascii="Calibri Light" w:eastAsia="Times New Roman" w:hAnsi="Calibri Light" w:cs="Calibri Light"/>
      <w:b/>
      <w:bCs/>
      <w:color w:val="5B9BD5"/>
    </w:rPr>
  </w:style>
  <w:style w:type="paragraph" w:styleId="Heading4">
    <w:name w:val="heading 4"/>
    <w:basedOn w:val="Normal"/>
    <w:next w:val="Normal"/>
    <w:link w:val="Heading4Char"/>
    <w:uiPriority w:val="99"/>
    <w:qFormat/>
    <w:rsid w:val="0041611F"/>
    <w:pPr>
      <w:keepNext/>
      <w:keepLines/>
      <w:spacing w:before="200" w:after="0"/>
      <w:outlineLvl w:val="3"/>
    </w:pPr>
    <w:rPr>
      <w:rFonts w:ascii="Calibri Light" w:eastAsia="Times New Roman" w:hAnsi="Calibri Light" w:cs="Calibri Light"/>
      <w:b/>
      <w:bCs/>
      <w:i/>
      <w:iCs/>
      <w:color w:val="5B9BD5"/>
    </w:rPr>
  </w:style>
  <w:style w:type="paragraph" w:styleId="Heading5">
    <w:name w:val="heading 5"/>
    <w:basedOn w:val="Normal"/>
    <w:next w:val="Normal"/>
    <w:link w:val="Heading5Char"/>
    <w:uiPriority w:val="99"/>
    <w:qFormat/>
    <w:rsid w:val="0041611F"/>
    <w:pPr>
      <w:keepNext/>
      <w:keepLines/>
      <w:spacing w:before="200" w:after="0"/>
      <w:outlineLvl w:val="4"/>
    </w:pPr>
    <w:rPr>
      <w:rFonts w:ascii="Calibri Light" w:eastAsia="Times New Roman" w:hAnsi="Calibri Light" w:cs="Calibri Light"/>
      <w:color w:val="1F4D78"/>
    </w:rPr>
  </w:style>
  <w:style w:type="paragraph" w:styleId="Heading6">
    <w:name w:val="heading 6"/>
    <w:basedOn w:val="Normal"/>
    <w:next w:val="Normal"/>
    <w:link w:val="Heading6Char"/>
    <w:uiPriority w:val="99"/>
    <w:qFormat/>
    <w:rsid w:val="0041611F"/>
    <w:pPr>
      <w:keepNext/>
      <w:keepLines/>
      <w:spacing w:before="200" w:after="0"/>
      <w:outlineLvl w:val="5"/>
    </w:pPr>
    <w:rPr>
      <w:rFonts w:ascii="Calibri Light" w:eastAsia="Times New Roman" w:hAnsi="Calibri Light" w:cs="Calibri Light"/>
      <w:i/>
      <w:iCs/>
      <w:color w:val="1F4D78"/>
    </w:rPr>
  </w:style>
  <w:style w:type="paragraph" w:styleId="Heading7">
    <w:name w:val="heading 7"/>
    <w:basedOn w:val="Normal"/>
    <w:next w:val="Normal"/>
    <w:link w:val="Heading7Char"/>
    <w:uiPriority w:val="99"/>
    <w:qFormat/>
    <w:rsid w:val="0041611F"/>
    <w:pPr>
      <w:keepNext/>
      <w:keepLines/>
      <w:spacing w:before="200" w:after="0"/>
      <w:outlineLvl w:val="6"/>
    </w:pPr>
    <w:rPr>
      <w:rFonts w:ascii="Calibri Light" w:eastAsia="Times New Roman" w:hAnsi="Calibri Light" w:cs="Calibri Light"/>
      <w:i/>
      <w:iCs/>
      <w:color w:val="404040"/>
    </w:rPr>
  </w:style>
  <w:style w:type="paragraph" w:styleId="Heading8">
    <w:name w:val="heading 8"/>
    <w:basedOn w:val="Normal"/>
    <w:next w:val="Normal"/>
    <w:link w:val="Heading8Char"/>
    <w:uiPriority w:val="99"/>
    <w:qFormat/>
    <w:rsid w:val="0041611F"/>
    <w:pPr>
      <w:keepNext/>
      <w:keepLines/>
      <w:spacing w:before="200" w:after="0"/>
      <w:outlineLvl w:val="7"/>
    </w:pPr>
    <w:rPr>
      <w:rFonts w:ascii="Calibri Light" w:eastAsia="Times New Roman" w:hAnsi="Calibri Light" w:cs="Calibri Light"/>
      <w:color w:val="404040"/>
      <w:sz w:val="20"/>
      <w:szCs w:val="20"/>
    </w:rPr>
  </w:style>
  <w:style w:type="paragraph" w:styleId="Heading9">
    <w:name w:val="heading 9"/>
    <w:basedOn w:val="Normal"/>
    <w:next w:val="Normal"/>
    <w:link w:val="Heading9Char"/>
    <w:uiPriority w:val="99"/>
    <w:qFormat/>
    <w:rsid w:val="0041611F"/>
    <w:pPr>
      <w:keepNext/>
      <w:keepLines/>
      <w:spacing w:before="200" w:after="0"/>
      <w:outlineLvl w:val="8"/>
    </w:pPr>
    <w:rPr>
      <w:rFonts w:ascii="Calibri Light" w:eastAsia="Times New Roman" w:hAnsi="Calibri Light" w:cs="Calibri Light"/>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1611F"/>
    <w:rPr>
      <w:rFonts w:ascii="Calibri Light" w:hAnsi="Calibri Light" w:cs="Calibri Light"/>
      <w:b/>
      <w:bCs/>
      <w:color w:val="2E74B5"/>
      <w:sz w:val="28"/>
      <w:szCs w:val="28"/>
    </w:rPr>
  </w:style>
  <w:style w:type="character" w:customStyle="1" w:styleId="Heading2Char">
    <w:name w:val="Heading 2 Char"/>
    <w:basedOn w:val="DefaultParagraphFont"/>
    <w:link w:val="Heading2"/>
    <w:uiPriority w:val="99"/>
    <w:locked/>
    <w:rsid w:val="0041611F"/>
    <w:rPr>
      <w:rFonts w:ascii="Calibri Light" w:hAnsi="Calibri Light" w:cs="Calibri Light"/>
      <w:b/>
      <w:bCs/>
      <w:color w:val="5B9BD5"/>
      <w:sz w:val="26"/>
      <w:szCs w:val="26"/>
    </w:rPr>
  </w:style>
  <w:style w:type="character" w:customStyle="1" w:styleId="Heading3Char">
    <w:name w:val="Heading 3 Char"/>
    <w:basedOn w:val="DefaultParagraphFont"/>
    <w:link w:val="Heading3"/>
    <w:uiPriority w:val="99"/>
    <w:locked/>
    <w:rsid w:val="0041611F"/>
    <w:rPr>
      <w:rFonts w:ascii="Calibri Light" w:hAnsi="Calibri Light" w:cs="Calibri Light"/>
      <w:b/>
      <w:bCs/>
      <w:color w:val="5B9BD5"/>
    </w:rPr>
  </w:style>
  <w:style w:type="character" w:customStyle="1" w:styleId="Heading4Char">
    <w:name w:val="Heading 4 Char"/>
    <w:basedOn w:val="DefaultParagraphFont"/>
    <w:link w:val="Heading4"/>
    <w:uiPriority w:val="99"/>
    <w:locked/>
    <w:rsid w:val="0041611F"/>
    <w:rPr>
      <w:rFonts w:ascii="Calibri Light" w:hAnsi="Calibri Light" w:cs="Calibri Light"/>
      <w:b/>
      <w:bCs/>
      <w:i/>
      <w:iCs/>
      <w:color w:val="5B9BD5"/>
    </w:rPr>
  </w:style>
  <w:style w:type="character" w:customStyle="1" w:styleId="Heading5Char">
    <w:name w:val="Heading 5 Char"/>
    <w:basedOn w:val="DefaultParagraphFont"/>
    <w:link w:val="Heading5"/>
    <w:uiPriority w:val="99"/>
    <w:locked/>
    <w:rsid w:val="0041611F"/>
    <w:rPr>
      <w:rFonts w:ascii="Calibri Light" w:hAnsi="Calibri Light" w:cs="Calibri Light"/>
      <w:color w:val="1F4D78"/>
    </w:rPr>
  </w:style>
  <w:style w:type="character" w:customStyle="1" w:styleId="Heading6Char">
    <w:name w:val="Heading 6 Char"/>
    <w:basedOn w:val="DefaultParagraphFont"/>
    <w:link w:val="Heading6"/>
    <w:uiPriority w:val="99"/>
    <w:locked/>
    <w:rsid w:val="0041611F"/>
    <w:rPr>
      <w:rFonts w:ascii="Calibri Light" w:hAnsi="Calibri Light" w:cs="Calibri Light"/>
      <w:i/>
      <w:iCs/>
      <w:color w:val="1F4D78"/>
    </w:rPr>
  </w:style>
  <w:style w:type="character" w:customStyle="1" w:styleId="Heading7Char">
    <w:name w:val="Heading 7 Char"/>
    <w:basedOn w:val="DefaultParagraphFont"/>
    <w:link w:val="Heading7"/>
    <w:uiPriority w:val="99"/>
    <w:locked/>
    <w:rsid w:val="0041611F"/>
    <w:rPr>
      <w:rFonts w:ascii="Calibri Light" w:hAnsi="Calibri Light" w:cs="Calibri Light"/>
      <w:i/>
      <w:iCs/>
      <w:color w:val="404040"/>
    </w:rPr>
  </w:style>
  <w:style w:type="character" w:customStyle="1" w:styleId="Heading8Char">
    <w:name w:val="Heading 8 Char"/>
    <w:basedOn w:val="DefaultParagraphFont"/>
    <w:link w:val="Heading8"/>
    <w:uiPriority w:val="99"/>
    <w:locked/>
    <w:rsid w:val="0041611F"/>
    <w:rPr>
      <w:rFonts w:ascii="Calibri Light" w:hAnsi="Calibri Light" w:cs="Calibri Light"/>
      <w:color w:val="404040"/>
      <w:sz w:val="20"/>
      <w:szCs w:val="20"/>
    </w:rPr>
  </w:style>
  <w:style w:type="character" w:customStyle="1" w:styleId="Heading9Char">
    <w:name w:val="Heading 9 Char"/>
    <w:basedOn w:val="DefaultParagraphFont"/>
    <w:link w:val="Heading9"/>
    <w:uiPriority w:val="99"/>
    <w:locked/>
    <w:rsid w:val="0041611F"/>
    <w:rPr>
      <w:rFonts w:ascii="Calibri Light" w:hAnsi="Calibri Light" w:cs="Calibri Light"/>
      <w:i/>
      <w:iCs/>
      <w:color w:val="404040"/>
      <w:sz w:val="20"/>
      <w:szCs w:val="20"/>
    </w:rPr>
  </w:style>
  <w:style w:type="character" w:styleId="FootnoteReference">
    <w:name w:val="footnote reference"/>
    <w:basedOn w:val="DefaultParagraphFont"/>
    <w:uiPriority w:val="99"/>
    <w:semiHidden/>
    <w:rsid w:val="0041611F"/>
    <w:rPr>
      <w:vertAlign w:val="superscript"/>
    </w:rPr>
  </w:style>
  <w:style w:type="character" w:styleId="Strong">
    <w:name w:val="Strong"/>
    <w:basedOn w:val="DefaultParagraphFont"/>
    <w:uiPriority w:val="99"/>
    <w:qFormat/>
    <w:rsid w:val="0041611F"/>
    <w:rPr>
      <w:b/>
      <w:bCs/>
    </w:rPr>
  </w:style>
  <w:style w:type="paragraph" w:styleId="IntenseQuote">
    <w:name w:val="Intense Quote"/>
    <w:basedOn w:val="Normal"/>
    <w:next w:val="Normal"/>
    <w:link w:val="IntenseQuoteChar"/>
    <w:uiPriority w:val="99"/>
    <w:qFormat/>
    <w:rsid w:val="0041611F"/>
    <w:pPr>
      <w:pBdr>
        <w:bottom w:val="single" w:sz="4" w:space="0" w:color="5B9BD5"/>
      </w:pBdr>
      <w:spacing w:before="200" w:after="280"/>
      <w:ind w:left="936" w:right="936"/>
    </w:pPr>
    <w:rPr>
      <w:b/>
      <w:bCs/>
      <w:i/>
      <w:iCs/>
      <w:color w:val="5B9BD5"/>
    </w:rPr>
  </w:style>
  <w:style w:type="character" w:customStyle="1" w:styleId="IntenseQuoteChar">
    <w:name w:val="Intense Quote Char"/>
    <w:basedOn w:val="DefaultParagraphFont"/>
    <w:link w:val="IntenseQuote"/>
    <w:uiPriority w:val="99"/>
    <w:locked/>
    <w:rsid w:val="0041611F"/>
    <w:rPr>
      <w:b/>
      <w:bCs/>
      <w:i/>
      <w:iCs/>
      <w:color w:val="5B9BD5"/>
    </w:rPr>
  </w:style>
  <w:style w:type="character" w:styleId="Emphasis">
    <w:name w:val="Emphasis"/>
    <w:basedOn w:val="DefaultParagraphFont"/>
    <w:uiPriority w:val="99"/>
    <w:qFormat/>
    <w:rsid w:val="0041611F"/>
    <w:rPr>
      <w:i/>
      <w:iCs/>
    </w:rPr>
  </w:style>
  <w:style w:type="character" w:styleId="BookTitle">
    <w:name w:val="Book Title"/>
    <w:basedOn w:val="DefaultParagraphFont"/>
    <w:uiPriority w:val="99"/>
    <w:qFormat/>
    <w:rsid w:val="0041611F"/>
    <w:rPr>
      <w:b/>
      <w:bCs/>
      <w:smallCaps/>
      <w:spacing w:val="5"/>
    </w:rPr>
  </w:style>
  <w:style w:type="paragraph" w:styleId="Quote">
    <w:name w:val="Quote"/>
    <w:basedOn w:val="Normal"/>
    <w:next w:val="Normal"/>
    <w:link w:val="QuoteChar"/>
    <w:uiPriority w:val="99"/>
    <w:qFormat/>
    <w:rsid w:val="0041611F"/>
    <w:rPr>
      <w:i/>
      <w:iCs/>
      <w:color w:val="000000"/>
    </w:rPr>
  </w:style>
  <w:style w:type="character" w:customStyle="1" w:styleId="QuoteChar">
    <w:name w:val="Quote Char"/>
    <w:basedOn w:val="DefaultParagraphFont"/>
    <w:link w:val="Quote"/>
    <w:uiPriority w:val="99"/>
    <w:locked/>
    <w:rsid w:val="0041611F"/>
    <w:rPr>
      <w:i/>
      <w:iCs/>
      <w:color w:val="000000"/>
    </w:rPr>
  </w:style>
  <w:style w:type="character" w:styleId="SubtleReference">
    <w:name w:val="Subtle Reference"/>
    <w:basedOn w:val="DefaultParagraphFont"/>
    <w:uiPriority w:val="99"/>
    <w:qFormat/>
    <w:rsid w:val="0041611F"/>
    <w:rPr>
      <w:smallCaps/>
      <w:color w:val="auto"/>
      <w:u w:val="single"/>
    </w:rPr>
  </w:style>
  <w:style w:type="character" w:styleId="EndnoteReference">
    <w:name w:val="endnote reference"/>
    <w:basedOn w:val="DefaultParagraphFont"/>
    <w:uiPriority w:val="99"/>
    <w:semiHidden/>
    <w:rsid w:val="0041611F"/>
    <w:rPr>
      <w:vertAlign w:val="superscript"/>
    </w:rPr>
  </w:style>
  <w:style w:type="character" w:customStyle="1" w:styleId="PlainTextChar">
    <w:name w:val="Plain Text Char"/>
    <w:basedOn w:val="DefaultParagraphFont"/>
    <w:link w:val="PlainText"/>
    <w:uiPriority w:val="99"/>
    <w:locked/>
    <w:rsid w:val="0041611F"/>
    <w:rPr>
      <w:rFonts w:ascii="Calibri" w:hAnsi="Calibri" w:cs="Calibri"/>
      <w:sz w:val="21"/>
      <w:szCs w:val="21"/>
    </w:rPr>
  </w:style>
  <w:style w:type="character" w:customStyle="1" w:styleId="1">
    <w:name w:val="Заголовок 1 Знак"/>
    <w:basedOn w:val="DefaultParagraphFont"/>
    <w:uiPriority w:val="99"/>
    <w:rsid w:val="0041611F"/>
    <w:rPr>
      <w:rFonts w:ascii="Calibri Light" w:hAnsi="Calibri Light" w:cs="Calibri Light"/>
      <w:color w:val="2E74B5"/>
      <w:sz w:val="32"/>
      <w:szCs w:val="32"/>
    </w:rPr>
  </w:style>
  <w:style w:type="character" w:styleId="SubtleEmphasis">
    <w:name w:val="Subtle Emphasis"/>
    <w:basedOn w:val="DefaultParagraphFont"/>
    <w:uiPriority w:val="99"/>
    <w:qFormat/>
    <w:rsid w:val="0041611F"/>
    <w:rPr>
      <w:i/>
      <w:iCs/>
      <w:color w:val="808080"/>
    </w:rPr>
  </w:style>
  <w:style w:type="character" w:customStyle="1" w:styleId="SubtitleChar">
    <w:name w:val="Subtitle Char"/>
    <w:basedOn w:val="DefaultParagraphFont"/>
    <w:link w:val="Subtitle"/>
    <w:uiPriority w:val="99"/>
    <w:locked/>
    <w:rsid w:val="0041611F"/>
    <w:rPr>
      <w:rFonts w:ascii="Calibri Light" w:hAnsi="Calibri Light" w:cs="Calibri Light"/>
      <w:i/>
      <w:iCs/>
      <w:color w:val="5B9BD5"/>
      <w:spacing w:val="15"/>
      <w:sz w:val="24"/>
      <w:szCs w:val="24"/>
    </w:rPr>
  </w:style>
  <w:style w:type="paragraph" w:styleId="FootnoteText">
    <w:name w:val="footnote text"/>
    <w:basedOn w:val="Normal"/>
    <w:link w:val="FootnoteTextChar"/>
    <w:uiPriority w:val="99"/>
    <w:semiHidden/>
    <w:rsid w:val="0041611F"/>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41611F"/>
    <w:rPr>
      <w:sz w:val="20"/>
      <w:szCs w:val="20"/>
    </w:rPr>
  </w:style>
  <w:style w:type="paragraph" w:styleId="ListParagraph">
    <w:name w:val="List Paragraph"/>
    <w:basedOn w:val="Normal"/>
    <w:uiPriority w:val="99"/>
    <w:qFormat/>
    <w:rsid w:val="0041611F"/>
    <w:pPr>
      <w:ind w:left="720"/>
    </w:pPr>
  </w:style>
  <w:style w:type="character" w:customStyle="1" w:styleId="EndnoteTextChar">
    <w:name w:val="Endnote Text Char"/>
    <w:basedOn w:val="DefaultParagraphFont"/>
    <w:link w:val="EndnoteText"/>
    <w:uiPriority w:val="99"/>
    <w:semiHidden/>
    <w:locked/>
    <w:rsid w:val="0041611F"/>
    <w:rPr>
      <w:sz w:val="20"/>
      <w:szCs w:val="20"/>
    </w:rPr>
  </w:style>
  <w:style w:type="character" w:styleId="IntenseReference">
    <w:name w:val="Intense Reference"/>
    <w:basedOn w:val="DefaultParagraphFont"/>
    <w:uiPriority w:val="99"/>
    <w:qFormat/>
    <w:rsid w:val="0041611F"/>
    <w:rPr>
      <w:b/>
      <w:bCs/>
      <w:smallCaps/>
      <w:color w:val="auto"/>
      <w:spacing w:val="5"/>
      <w:u w:val="single"/>
    </w:rPr>
  </w:style>
  <w:style w:type="paragraph" w:styleId="EndnoteText">
    <w:name w:val="endnote text"/>
    <w:basedOn w:val="Normal"/>
    <w:link w:val="EndnoteTextChar"/>
    <w:uiPriority w:val="99"/>
    <w:semiHidden/>
    <w:rsid w:val="0041611F"/>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E34A03"/>
    <w:rPr>
      <w:rFonts w:cs="Calibri"/>
      <w:sz w:val="20"/>
      <w:szCs w:val="20"/>
      <w:lang w:eastAsia="en-US"/>
    </w:rPr>
  </w:style>
  <w:style w:type="paragraph" w:styleId="PlainText">
    <w:name w:val="Plain Text"/>
    <w:basedOn w:val="Normal"/>
    <w:link w:val="PlainTextChar"/>
    <w:uiPriority w:val="99"/>
    <w:semiHidden/>
    <w:rsid w:val="0041611F"/>
    <w:pPr>
      <w:spacing w:after="0" w:line="240" w:lineRule="auto"/>
    </w:pPr>
    <w:rPr>
      <w:sz w:val="21"/>
      <w:szCs w:val="21"/>
    </w:rPr>
  </w:style>
  <w:style w:type="character" w:customStyle="1" w:styleId="PlainTextChar1">
    <w:name w:val="Plain Text Char1"/>
    <w:basedOn w:val="DefaultParagraphFont"/>
    <w:link w:val="PlainText"/>
    <w:uiPriority w:val="99"/>
    <w:semiHidden/>
    <w:rsid w:val="00E34A03"/>
    <w:rPr>
      <w:rFonts w:ascii="Courier New" w:hAnsi="Courier New" w:cs="Courier New"/>
      <w:sz w:val="20"/>
      <w:szCs w:val="20"/>
      <w:lang w:eastAsia="en-US"/>
    </w:rPr>
  </w:style>
  <w:style w:type="paragraph" w:styleId="NoSpacing">
    <w:name w:val="No Spacing"/>
    <w:uiPriority w:val="99"/>
    <w:qFormat/>
    <w:rsid w:val="0041611F"/>
    <w:rPr>
      <w:rFonts w:cs="Calibri"/>
      <w:lang w:eastAsia="en-US"/>
    </w:rPr>
  </w:style>
  <w:style w:type="character" w:styleId="IntenseEmphasis">
    <w:name w:val="Intense Emphasis"/>
    <w:basedOn w:val="DefaultParagraphFont"/>
    <w:uiPriority w:val="99"/>
    <w:qFormat/>
    <w:rsid w:val="0041611F"/>
    <w:rPr>
      <w:b/>
      <w:bCs/>
      <w:i/>
      <w:iCs/>
      <w:color w:val="5B9BD5"/>
    </w:rPr>
  </w:style>
  <w:style w:type="paragraph" w:styleId="Subtitle">
    <w:name w:val="Subtitle"/>
    <w:basedOn w:val="Normal"/>
    <w:next w:val="Normal"/>
    <w:link w:val="SubtitleChar"/>
    <w:uiPriority w:val="99"/>
    <w:qFormat/>
    <w:rsid w:val="0041611F"/>
    <w:pPr>
      <w:numPr>
        <w:ilvl w:val="1"/>
      </w:numPr>
    </w:pPr>
    <w:rPr>
      <w:rFonts w:ascii="Calibri Light" w:eastAsia="Times New Roman" w:hAnsi="Calibri Light" w:cs="Calibri Light"/>
      <w:i/>
      <w:iCs/>
      <w:color w:val="5B9BD5"/>
      <w:spacing w:val="15"/>
      <w:sz w:val="24"/>
      <w:szCs w:val="24"/>
    </w:rPr>
  </w:style>
  <w:style w:type="character" w:customStyle="1" w:styleId="SubtitleChar1">
    <w:name w:val="Subtitle Char1"/>
    <w:basedOn w:val="DefaultParagraphFont"/>
    <w:link w:val="Subtitle"/>
    <w:uiPriority w:val="11"/>
    <w:rsid w:val="00E34A03"/>
    <w:rPr>
      <w:rFonts w:asciiTheme="majorHAnsi" w:eastAsiaTheme="majorEastAsia" w:hAnsiTheme="majorHAnsi" w:cstheme="majorBidi"/>
      <w:sz w:val="24"/>
      <w:szCs w:val="24"/>
      <w:lang w:eastAsia="en-US"/>
    </w:rPr>
  </w:style>
  <w:style w:type="character" w:styleId="Hyperlink">
    <w:name w:val="Hyperlink"/>
    <w:basedOn w:val="DefaultParagraphFont"/>
    <w:uiPriority w:val="99"/>
    <w:rsid w:val="0041611F"/>
    <w:rPr>
      <w:color w:val="auto"/>
      <w:u w:val="single"/>
    </w:rPr>
  </w:style>
  <w:style w:type="character" w:customStyle="1" w:styleId="TitleChar">
    <w:name w:val="Title Char"/>
    <w:basedOn w:val="DefaultParagraphFont"/>
    <w:link w:val="Title"/>
    <w:uiPriority w:val="99"/>
    <w:locked/>
    <w:rsid w:val="0041611F"/>
    <w:rPr>
      <w:rFonts w:ascii="Calibri Light" w:hAnsi="Calibri Light" w:cs="Calibri Light"/>
      <w:color w:val="323E4F"/>
      <w:spacing w:val="5"/>
      <w:sz w:val="52"/>
      <w:szCs w:val="52"/>
    </w:rPr>
  </w:style>
  <w:style w:type="paragraph" w:styleId="Title">
    <w:name w:val="Title"/>
    <w:basedOn w:val="Normal"/>
    <w:next w:val="Normal"/>
    <w:link w:val="TitleChar"/>
    <w:uiPriority w:val="99"/>
    <w:qFormat/>
    <w:rsid w:val="0041611F"/>
    <w:pPr>
      <w:pBdr>
        <w:bottom w:val="single" w:sz="8" w:space="0" w:color="5B9BD5"/>
      </w:pBdr>
      <w:spacing w:after="300" w:line="240" w:lineRule="auto"/>
    </w:pPr>
    <w:rPr>
      <w:rFonts w:ascii="Calibri Light" w:eastAsia="Times New Roman" w:hAnsi="Calibri Light" w:cs="Calibri Light"/>
      <w:color w:val="323E4F"/>
      <w:spacing w:val="5"/>
      <w:sz w:val="52"/>
      <w:szCs w:val="52"/>
    </w:rPr>
  </w:style>
  <w:style w:type="character" w:customStyle="1" w:styleId="TitleChar1">
    <w:name w:val="Title Char1"/>
    <w:basedOn w:val="DefaultParagraphFont"/>
    <w:link w:val="Title"/>
    <w:uiPriority w:val="10"/>
    <w:rsid w:val="00E34A03"/>
    <w:rPr>
      <w:rFonts w:asciiTheme="majorHAnsi" w:eastAsiaTheme="majorEastAsia" w:hAnsiTheme="majorHAnsi" w:cstheme="majorBidi"/>
      <w:b/>
      <w:bCs/>
      <w:kern w:val="28"/>
      <w:sz w:val="32"/>
      <w:szCs w:val="32"/>
      <w:lang w:eastAsia="en-US"/>
    </w:rPr>
  </w:style>
</w:styles>
</file>

<file path=word/webSettings.xml><?xml version="1.0" encoding="utf-8"?>
<w:webSettings xmlns:r="http://schemas.openxmlformats.org/officeDocument/2006/relationships" xmlns:w="http://schemas.openxmlformats.org/wordprocessingml/2006/main">
  <w:divs>
    <w:div w:id="497354409">
      <w:marLeft w:val="0"/>
      <w:marRight w:val="0"/>
      <w:marTop w:val="0"/>
      <w:marBottom w:val="0"/>
      <w:divBdr>
        <w:top w:val="none" w:sz="0" w:space="0" w:color="auto"/>
        <w:left w:val="none" w:sz="0" w:space="0" w:color="auto"/>
        <w:bottom w:val="none" w:sz="0" w:space="0" w:color="auto"/>
        <w:right w:val="none" w:sz="0" w:space="0" w:color="auto"/>
      </w:divBdr>
    </w:div>
    <w:div w:id="497354410">
      <w:marLeft w:val="0"/>
      <w:marRight w:val="0"/>
      <w:marTop w:val="0"/>
      <w:marBottom w:val="0"/>
      <w:divBdr>
        <w:top w:val="none" w:sz="0" w:space="0" w:color="auto"/>
        <w:left w:val="none" w:sz="0" w:space="0" w:color="auto"/>
        <w:bottom w:val="none" w:sz="0" w:space="0" w:color="auto"/>
        <w:right w:val="none" w:sz="0" w:space="0" w:color="auto"/>
      </w:divBdr>
    </w:div>
    <w:div w:id="4973544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16</Pages>
  <Words>878</Words>
  <Characters>5009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Fizik</dc:creator>
  <cp:keywords/>
  <dc:description/>
  <cp:lastModifiedBy>User</cp:lastModifiedBy>
  <cp:revision>9</cp:revision>
  <dcterms:created xsi:type="dcterms:W3CDTF">2015-11-29T19:43:00Z</dcterms:created>
  <dcterms:modified xsi:type="dcterms:W3CDTF">2015-12-24T13:49:00Z</dcterms:modified>
</cp:coreProperties>
</file>