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E23" w:rsidRPr="000908EA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52E23" w:rsidRPr="000908EA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C52E23" w:rsidRPr="000908EA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высшего профессионального образования</w:t>
      </w:r>
    </w:p>
    <w:p w:rsidR="00C52E23" w:rsidRPr="000908EA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C52E23" w:rsidRPr="000908EA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C52E23" w:rsidRPr="000908EA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Физико-технический факультет</w:t>
      </w:r>
    </w:p>
    <w:p w:rsidR="00C52E23" w:rsidRPr="000908EA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C52E23" w:rsidRPr="000908EA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2E23" w:rsidRPr="000908EA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17 студенческая конференция по гуманитарным и социальным наукам</w:t>
      </w:r>
    </w:p>
    <w:p w:rsidR="00C52E23" w:rsidRPr="000908EA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Шестая студенческая конференция по социологии</w:t>
      </w:r>
    </w:p>
    <w:p w:rsidR="00C52E23" w:rsidRPr="000908EA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«Институциональная среда и модернизация России»</w:t>
      </w:r>
    </w:p>
    <w:p w:rsidR="00C52E23" w:rsidRPr="000908EA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1 декабря 2015 г.</w:t>
      </w:r>
    </w:p>
    <w:p w:rsidR="00C52E23" w:rsidRPr="000908EA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2E23" w:rsidRPr="000908EA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Методики измерения </w:t>
      </w:r>
      <w:r w:rsidR="005E3FA4" w:rsidRPr="00090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состояния институциональной среды.</w:t>
      </w:r>
    </w:p>
    <w:p w:rsidR="00C52E23" w:rsidRPr="000908EA" w:rsidRDefault="00C52E23" w:rsidP="00B1189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Доклад:</w:t>
      </w:r>
    </w:p>
    <w:p w:rsidR="00C52E23" w:rsidRPr="000908EA" w:rsidRDefault="00C52E23" w:rsidP="00B1189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студентов группы ПМ-33Д</w:t>
      </w:r>
    </w:p>
    <w:p w:rsidR="00C52E23" w:rsidRPr="000908EA" w:rsidRDefault="000908EA" w:rsidP="00B1189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0908EA">
        <w:rPr>
          <w:rFonts w:ascii="Times New Roman" w:hAnsi="Times New Roman" w:cs="Times New Roman"/>
          <w:sz w:val="28"/>
          <w:szCs w:val="28"/>
        </w:rPr>
        <w:t>Шишулиной</w:t>
      </w:r>
      <w:proofErr w:type="spellEnd"/>
      <w:r w:rsidR="00C52E23" w:rsidRPr="000908EA">
        <w:rPr>
          <w:rFonts w:ascii="Times New Roman" w:hAnsi="Times New Roman" w:cs="Times New Roman"/>
          <w:sz w:val="28"/>
          <w:szCs w:val="28"/>
        </w:rPr>
        <w:t xml:space="preserve"> (руководитель),</w:t>
      </w:r>
      <w:r w:rsidRPr="000908EA">
        <w:rPr>
          <w:rFonts w:ascii="Times New Roman" w:hAnsi="Times New Roman" w:cs="Times New Roman"/>
          <w:sz w:val="28"/>
          <w:szCs w:val="28"/>
        </w:rPr>
        <w:t xml:space="preserve"> И. Петровой</w:t>
      </w:r>
      <w:r w:rsidR="00C52E23" w:rsidRPr="000908EA">
        <w:rPr>
          <w:rFonts w:ascii="Times New Roman" w:hAnsi="Times New Roman" w:cs="Times New Roman"/>
          <w:sz w:val="28"/>
          <w:szCs w:val="28"/>
        </w:rPr>
        <w:t>,</w:t>
      </w:r>
      <w:r w:rsidRPr="000908EA">
        <w:rPr>
          <w:rFonts w:ascii="Times New Roman" w:hAnsi="Times New Roman" w:cs="Times New Roman"/>
          <w:sz w:val="28"/>
          <w:szCs w:val="28"/>
        </w:rPr>
        <w:t xml:space="preserve"> О. </w:t>
      </w:r>
      <w:proofErr w:type="spellStart"/>
      <w:r w:rsidRPr="000908EA">
        <w:rPr>
          <w:rFonts w:ascii="Times New Roman" w:hAnsi="Times New Roman" w:cs="Times New Roman"/>
          <w:sz w:val="28"/>
          <w:szCs w:val="28"/>
        </w:rPr>
        <w:t>Бритовой</w:t>
      </w:r>
      <w:proofErr w:type="spellEnd"/>
    </w:p>
    <w:p w:rsidR="00C52E23" w:rsidRPr="000908EA" w:rsidRDefault="00C52E23" w:rsidP="00B1189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C52E23" w:rsidRPr="000908EA" w:rsidRDefault="00C52E23" w:rsidP="00B1189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B11891" w:rsidRDefault="00B11891" w:rsidP="00B1189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О.В. Савченко</w:t>
      </w:r>
    </w:p>
    <w:p w:rsidR="00C130B4" w:rsidRDefault="00C52E23" w:rsidP="00B11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t>Саров-2</w:t>
      </w:r>
      <w:r w:rsidR="00C130B4">
        <w:rPr>
          <w:rFonts w:ascii="Times New Roman" w:hAnsi="Times New Roman" w:cs="Times New Roman"/>
          <w:sz w:val="28"/>
          <w:szCs w:val="28"/>
        </w:rPr>
        <w:t>015.</w:t>
      </w:r>
    </w:p>
    <w:p w:rsidR="000908EA" w:rsidRPr="00C130B4" w:rsidRDefault="000908EA" w:rsidP="00C130B4">
      <w:pPr>
        <w:jc w:val="center"/>
        <w:rPr>
          <w:rFonts w:ascii="Times New Roman" w:hAnsi="Times New Roman" w:cs="Times New Roman"/>
          <w:sz w:val="28"/>
          <w:szCs w:val="28"/>
        </w:rPr>
      </w:pPr>
      <w:r w:rsidRPr="00C130B4">
        <w:rPr>
          <w:rFonts w:ascii="Times New Roman" w:hAnsi="Times New Roman" w:cs="Times New Roman"/>
          <w:b/>
          <w:sz w:val="28"/>
          <w:szCs w:val="28"/>
        </w:rPr>
        <w:lastRenderedPageBreak/>
        <w:t>Методики измерения состояния институциональной среды.</w:t>
      </w:r>
    </w:p>
    <w:p w:rsidR="00E142F4" w:rsidRPr="000908EA" w:rsidRDefault="00E142F4" w:rsidP="000908EA">
      <w:pPr>
        <w:pStyle w:val="a3"/>
        <w:spacing w:before="0" w:beforeAutospacing="0" w:after="0" w:afterAutospacing="0" w:line="360" w:lineRule="auto"/>
        <w:ind w:right="150"/>
        <w:jc w:val="both"/>
        <w:textAlignment w:val="baseline"/>
        <w:rPr>
          <w:sz w:val="28"/>
          <w:szCs w:val="28"/>
        </w:rPr>
      </w:pPr>
      <w:r w:rsidRPr="000908EA">
        <w:rPr>
          <w:sz w:val="28"/>
          <w:szCs w:val="28"/>
        </w:rPr>
        <w:t>Слайд 1:</w:t>
      </w:r>
    </w:p>
    <w:p w:rsidR="00E142F4" w:rsidRPr="000908EA" w:rsidRDefault="00E142F4" w:rsidP="000908EA">
      <w:pPr>
        <w:pStyle w:val="a3"/>
        <w:spacing w:before="0" w:beforeAutospacing="0" w:after="0" w:afterAutospacing="0" w:line="360" w:lineRule="auto"/>
        <w:ind w:right="150" w:firstLine="851"/>
        <w:jc w:val="both"/>
        <w:textAlignment w:val="baseline"/>
        <w:rPr>
          <w:sz w:val="28"/>
          <w:szCs w:val="28"/>
        </w:rPr>
      </w:pPr>
      <w:r w:rsidRPr="000908EA">
        <w:rPr>
          <w:noProof/>
          <w:sz w:val="28"/>
          <w:szCs w:val="28"/>
        </w:rPr>
        <w:drawing>
          <wp:inline distT="0" distB="0" distL="0" distR="0" wp14:anchorId="5E158CBC" wp14:editId="7BC4FC48">
            <wp:extent cx="3838105" cy="286986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27 16-23-07 Скриншот экран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904" cy="287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6D" w:rsidRPr="000908EA" w:rsidRDefault="00AA0A6D" w:rsidP="00E059F7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bCs/>
          <w:sz w:val="28"/>
          <w:szCs w:val="28"/>
        </w:rPr>
      </w:pPr>
      <w:r w:rsidRPr="000908EA">
        <w:rPr>
          <w:sz w:val="28"/>
          <w:szCs w:val="28"/>
        </w:rPr>
        <w:t xml:space="preserve">Добрый день, </w:t>
      </w:r>
      <w:r w:rsidRPr="000908EA">
        <w:rPr>
          <w:sz w:val="28"/>
          <w:szCs w:val="28"/>
        </w:rPr>
        <w:softHyphen/>
        <w:t xml:space="preserve">уважаемое жюри, участники и гости конференции. Меня зовут </w:t>
      </w:r>
      <w:proofErr w:type="spellStart"/>
      <w:r w:rsidR="005308AF" w:rsidRPr="000908EA">
        <w:rPr>
          <w:sz w:val="28"/>
          <w:szCs w:val="28"/>
        </w:rPr>
        <w:t>Бритова</w:t>
      </w:r>
      <w:proofErr w:type="spellEnd"/>
      <w:r w:rsidR="005308AF" w:rsidRPr="000908EA">
        <w:rPr>
          <w:sz w:val="28"/>
          <w:szCs w:val="28"/>
        </w:rPr>
        <w:t xml:space="preserve"> Ольга</w:t>
      </w:r>
      <w:r w:rsidRPr="000908EA">
        <w:rPr>
          <w:sz w:val="28"/>
          <w:szCs w:val="28"/>
        </w:rPr>
        <w:t>.</w:t>
      </w:r>
      <w:r w:rsidRPr="000908EA">
        <w:rPr>
          <w:sz w:val="28"/>
          <w:szCs w:val="28"/>
        </w:rPr>
        <w:softHyphen/>
        <w:t xml:space="preserve"> Я и моя команда хотим представить Вам доклад на тему</w:t>
      </w:r>
      <w:r w:rsidR="00916987" w:rsidRPr="000908EA">
        <w:rPr>
          <w:sz w:val="28"/>
          <w:szCs w:val="28"/>
        </w:rPr>
        <w:t xml:space="preserve"> </w:t>
      </w:r>
      <w:r w:rsidRPr="000908EA">
        <w:rPr>
          <w:sz w:val="28"/>
          <w:szCs w:val="28"/>
        </w:rPr>
        <w:t xml:space="preserve">- </w:t>
      </w:r>
      <w:r w:rsidR="005308AF" w:rsidRPr="000908EA">
        <w:rPr>
          <w:bCs/>
          <w:sz w:val="28"/>
          <w:szCs w:val="28"/>
        </w:rPr>
        <w:t>м</w:t>
      </w:r>
      <w:r w:rsidRPr="000908EA">
        <w:rPr>
          <w:bCs/>
          <w:sz w:val="28"/>
          <w:szCs w:val="28"/>
        </w:rPr>
        <w:t xml:space="preserve">етодики измерения </w:t>
      </w:r>
      <w:r w:rsidR="00264F36" w:rsidRPr="000908EA">
        <w:rPr>
          <w:bCs/>
          <w:sz w:val="28"/>
          <w:szCs w:val="28"/>
        </w:rPr>
        <w:t>состояния институциональной среды</w:t>
      </w:r>
      <w:r w:rsidRPr="000908EA">
        <w:rPr>
          <w:bCs/>
          <w:sz w:val="28"/>
          <w:szCs w:val="28"/>
        </w:rPr>
        <w:t>.</w:t>
      </w:r>
    </w:p>
    <w:p w:rsidR="00E142F4" w:rsidRPr="000908EA" w:rsidRDefault="00E142F4" w:rsidP="000908EA">
      <w:pPr>
        <w:pStyle w:val="a3"/>
        <w:spacing w:before="0" w:beforeAutospacing="0" w:after="0" w:afterAutospacing="0" w:line="360" w:lineRule="auto"/>
        <w:ind w:right="150"/>
        <w:jc w:val="both"/>
        <w:textAlignment w:val="baseline"/>
        <w:rPr>
          <w:bCs/>
          <w:sz w:val="28"/>
          <w:szCs w:val="28"/>
        </w:rPr>
      </w:pPr>
      <w:r w:rsidRPr="000908EA">
        <w:rPr>
          <w:bCs/>
          <w:sz w:val="28"/>
          <w:szCs w:val="28"/>
        </w:rPr>
        <w:t>Слайд 2:</w:t>
      </w:r>
    </w:p>
    <w:p w:rsidR="00E142F4" w:rsidRPr="000908EA" w:rsidRDefault="00E142F4" w:rsidP="000908EA">
      <w:pPr>
        <w:pStyle w:val="a3"/>
        <w:spacing w:before="0" w:beforeAutospacing="0" w:after="0" w:afterAutospacing="0" w:line="360" w:lineRule="auto"/>
        <w:ind w:right="150" w:firstLine="851"/>
        <w:jc w:val="both"/>
        <w:textAlignment w:val="baseline"/>
        <w:rPr>
          <w:b/>
          <w:bCs/>
          <w:sz w:val="28"/>
          <w:szCs w:val="28"/>
        </w:rPr>
      </w:pPr>
      <w:r w:rsidRPr="000908EA">
        <w:rPr>
          <w:b/>
          <w:bCs/>
          <w:noProof/>
          <w:sz w:val="28"/>
          <w:szCs w:val="28"/>
        </w:rPr>
        <w:drawing>
          <wp:inline distT="0" distB="0" distL="0" distR="0" wp14:anchorId="4F0F5D40" wp14:editId="1B794D46">
            <wp:extent cx="3895725" cy="29029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27 16-25-03 Скриншот экран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864" cy="29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2F4" w:rsidRPr="000908EA" w:rsidRDefault="00AA0A6D" w:rsidP="000908EA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sz w:val="28"/>
          <w:szCs w:val="28"/>
        </w:rPr>
      </w:pPr>
      <w:r w:rsidRPr="000908EA">
        <w:rPr>
          <w:sz w:val="28"/>
          <w:szCs w:val="28"/>
        </w:rPr>
        <w:t xml:space="preserve">Для подготовки к нему мы </w:t>
      </w:r>
      <w:r w:rsidR="000544D5" w:rsidRPr="000908EA">
        <w:rPr>
          <w:sz w:val="28"/>
          <w:szCs w:val="28"/>
        </w:rPr>
        <w:t xml:space="preserve">изучили следующие понятия: модернизация, институциональная среда, система ценностей </w:t>
      </w:r>
      <w:proofErr w:type="spellStart"/>
      <w:r w:rsidR="000544D5" w:rsidRPr="000908EA">
        <w:rPr>
          <w:sz w:val="28"/>
          <w:szCs w:val="28"/>
        </w:rPr>
        <w:t>Инглхарта</w:t>
      </w:r>
      <w:proofErr w:type="spellEnd"/>
      <w:r w:rsidR="000544D5" w:rsidRPr="000908EA">
        <w:rPr>
          <w:sz w:val="28"/>
          <w:szCs w:val="28"/>
        </w:rPr>
        <w:t xml:space="preserve">, культурные коды </w:t>
      </w:r>
      <w:proofErr w:type="spellStart"/>
      <w:r w:rsidR="000544D5" w:rsidRPr="000908EA">
        <w:rPr>
          <w:sz w:val="28"/>
          <w:szCs w:val="28"/>
        </w:rPr>
        <w:t>Хофстеде</w:t>
      </w:r>
      <w:proofErr w:type="spellEnd"/>
      <w:r w:rsidR="000544D5" w:rsidRPr="000908EA">
        <w:rPr>
          <w:sz w:val="28"/>
          <w:szCs w:val="28"/>
        </w:rPr>
        <w:t xml:space="preserve">, </w:t>
      </w:r>
      <w:r w:rsidR="00FE06B8" w:rsidRPr="000908EA">
        <w:rPr>
          <w:sz w:val="28"/>
          <w:szCs w:val="28"/>
        </w:rPr>
        <w:t>индекс человеческого развития</w:t>
      </w:r>
      <w:r w:rsidR="000544D5" w:rsidRPr="000908EA">
        <w:rPr>
          <w:sz w:val="28"/>
          <w:szCs w:val="28"/>
        </w:rPr>
        <w:t xml:space="preserve">, индекс </w:t>
      </w:r>
      <w:proofErr w:type="spellStart"/>
      <w:r w:rsidR="000544D5" w:rsidRPr="000908EA">
        <w:rPr>
          <w:sz w:val="28"/>
          <w:szCs w:val="28"/>
        </w:rPr>
        <w:t>Джинни</w:t>
      </w:r>
      <w:proofErr w:type="spellEnd"/>
      <w:r w:rsidR="000544D5" w:rsidRPr="000908EA">
        <w:rPr>
          <w:sz w:val="28"/>
          <w:szCs w:val="28"/>
        </w:rPr>
        <w:t xml:space="preserve">. </w:t>
      </w:r>
    </w:p>
    <w:p w:rsidR="00E142F4" w:rsidRPr="000908EA" w:rsidRDefault="00E142F4" w:rsidP="00B11891">
      <w:pPr>
        <w:pStyle w:val="a3"/>
        <w:spacing w:before="0" w:beforeAutospacing="0" w:after="0" w:afterAutospacing="0" w:line="360" w:lineRule="auto"/>
        <w:ind w:right="150"/>
        <w:jc w:val="both"/>
        <w:textAlignment w:val="baseline"/>
        <w:rPr>
          <w:sz w:val="28"/>
          <w:szCs w:val="28"/>
        </w:rPr>
      </w:pPr>
    </w:p>
    <w:p w:rsidR="00E142F4" w:rsidRPr="000908EA" w:rsidRDefault="005308AF" w:rsidP="000908EA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sz w:val="28"/>
          <w:szCs w:val="28"/>
        </w:rPr>
      </w:pPr>
      <w:r w:rsidRPr="000908EA">
        <w:rPr>
          <w:sz w:val="28"/>
          <w:szCs w:val="28"/>
        </w:rPr>
        <w:lastRenderedPageBreak/>
        <w:t xml:space="preserve"> </w:t>
      </w:r>
      <w:r w:rsidR="00E142F4" w:rsidRPr="000908EA">
        <w:rPr>
          <w:sz w:val="28"/>
          <w:szCs w:val="28"/>
        </w:rPr>
        <w:t>Слайд 3:</w:t>
      </w:r>
    </w:p>
    <w:p w:rsidR="00E142F4" w:rsidRPr="000908EA" w:rsidRDefault="00B11891" w:rsidP="000908EA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76675" cy="2884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30 18-16-20 Скриншот экран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92" cy="288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6D" w:rsidRPr="000908EA" w:rsidRDefault="000544D5" w:rsidP="000908EA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sz w:val="28"/>
          <w:szCs w:val="28"/>
        </w:rPr>
      </w:pPr>
      <w:r w:rsidRPr="000908EA">
        <w:rPr>
          <w:sz w:val="28"/>
          <w:szCs w:val="28"/>
        </w:rPr>
        <w:t>Так же, мы провели небольшой опрос среди жителей Сарова для оценки состояния институциональной среды</w:t>
      </w:r>
      <w:r w:rsidR="00E35FEF" w:rsidRPr="000908EA">
        <w:rPr>
          <w:sz w:val="28"/>
          <w:szCs w:val="28"/>
        </w:rPr>
        <w:t xml:space="preserve"> нашего города</w:t>
      </w:r>
      <w:r w:rsidR="00AA0A6D" w:rsidRPr="000908EA">
        <w:rPr>
          <w:sz w:val="28"/>
          <w:szCs w:val="28"/>
        </w:rPr>
        <w:t xml:space="preserve">. </w:t>
      </w:r>
    </w:p>
    <w:p w:rsidR="00E142F4" w:rsidRPr="000908EA" w:rsidRDefault="00E142F4" w:rsidP="000908EA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sz w:val="28"/>
          <w:szCs w:val="28"/>
        </w:rPr>
      </w:pPr>
      <w:r w:rsidRPr="000908EA">
        <w:rPr>
          <w:sz w:val="28"/>
          <w:szCs w:val="28"/>
        </w:rPr>
        <w:t>Слайд 4:</w:t>
      </w:r>
    </w:p>
    <w:p w:rsidR="00E142F4" w:rsidRPr="000908EA" w:rsidRDefault="00E142F4" w:rsidP="000908EA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b/>
          <w:sz w:val="28"/>
          <w:szCs w:val="28"/>
        </w:rPr>
      </w:pPr>
      <w:r w:rsidRPr="000908EA">
        <w:rPr>
          <w:b/>
          <w:noProof/>
          <w:sz w:val="28"/>
          <w:szCs w:val="28"/>
        </w:rPr>
        <w:drawing>
          <wp:inline distT="0" distB="0" distL="0" distR="0" wp14:anchorId="563289F5" wp14:editId="6BE35AF0">
            <wp:extent cx="3876675" cy="29045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27 16-27-52 Скриншот экран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991" cy="29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EF" w:rsidRPr="000908EA" w:rsidRDefault="00E35FEF" w:rsidP="000908EA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sz w:val="28"/>
          <w:szCs w:val="28"/>
        </w:rPr>
      </w:pPr>
      <w:r w:rsidRPr="000908EA">
        <w:rPr>
          <w:sz w:val="28"/>
          <w:szCs w:val="28"/>
        </w:rPr>
        <w:t>Актуальность нашей темы обуславливается тем, что Россия относится к странам группы</w:t>
      </w:r>
      <w:proofErr w:type="gramStart"/>
      <w:r w:rsidRPr="000908EA">
        <w:rPr>
          <w:sz w:val="28"/>
          <w:szCs w:val="28"/>
        </w:rPr>
        <w:t xml:space="preserve"> В</w:t>
      </w:r>
      <w:proofErr w:type="gramEnd"/>
      <w:r w:rsidRPr="000908EA">
        <w:rPr>
          <w:sz w:val="28"/>
          <w:szCs w:val="28"/>
        </w:rPr>
        <w:t>, то есть к развивающимся странам, и обусловлено это, как мы выясним в ходе нашего доклада, определённым состоянием институциональной среды</w:t>
      </w:r>
      <w:r w:rsidR="00490095" w:rsidRPr="000908EA">
        <w:rPr>
          <w:sz w:val="28"/>
          <w:szCs w:val="28"/>
        </w:rPr>
        <w:t xml:space="preserve">. </w:t>
      </w:r>
      <w:r w:rsidR="00AD2B3D" w:rsidRPr="000908EA">
        <w:rPr>
          <w:sz w:val="28"/>
          <w:szCs w:val="28"/>
        </w:rPr>
        <w:t>Оценка результатов измерения состояния институциональной среды каждым гражданином и определённые выводы могут изменить эту ситуацию.</w:t>
      </w:r>
    </w:p>
    <w:p w:rsidR="00E074D5" w:rsidRPr="000908EA" w:rsidRDefault="005308AF" w:rsidP="00E059F7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sz w:val="28"/>
          <w:szCs w:val="28"/>
        </w:rPr>
      </w:pPr>
      <w:r w:rsidRPr="000908EA">
        <w:rPr>
          <w:sz w:val="28"/>
          <w:szCs w:val="28"/>
        </w:rPr>
        <w:lastRenderedPageBreak/>
        <w:t>И так, рассмотрим ключевые понятия, такие как модернизация</w:t>
      </w:r>
      <w:r w:rsidR="00E6648A" w:rsidRPr="000908EA">
        <w:rPr>
          <w:sz w:val="28"/>
          <w:szCs w:val="28"/>
        </w:rPr>
        <w:t xml:space="preserve"> </w:t>
      </w:r>
      <w:r w:rsidRPr="000908EA">
        <w:rPr>
          <w:sz w:val="28"/>
          <w:szCs w:val="28"/>
        </w:rPr>
        <w:t xml:space="preserve">и институциональная среда. </w:t>
      </w:r>
    </w:p>
    <w:p w:rsidR="00E074D5" w:rsidRPr="000908EA" w:rsidRDefault="00873810" w:rsidP="000908EA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sz w:val="28"/>
          <w:szCs w:val="28"/>
        </w:rPr>
      </w:pPr>
      <w:r w:rsidRPr="000908EA">
        <w:rPr>
          <w:sz w:val="28"/>
          <w:szCs w:val="28"/>
        </w:rPr>
        <w:t>Слайд 5</w:t>
      </w:r>
      <w:r w:rsidR="00E074D5" w:rsidRPr="000908EA">
        <w:rPr>
          <w:sz w:val="28"/>
          <w:szCs w:val="28"/>
        </w:rPr>
        <w:t>:</w:t>
      </w:r>
    </w:p>
    <w:p w:rsidR="00E074D5" w:rsidRPr="000908EA" w:rsidRDefault="00E074D5" w:rsidP="000908EA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sz w:val="28"/>
          <w:szCs w:val="28"/>
        </w:rPr>
      </w:pPr>
      <w:r w:rsidRPr="000908EA">
        <w:rPr>
          <w:noProof/>
          <w:sz w:val="28"/>
          <w:szCs w:val="28"/>
        </w:rPr>
        <w:drawing>
          <wp:inline distT="0" distB="0" distL="0" distR="0" wp14:anchorId="0C24885A" wp14:editId="708F8C08">
            <wp:extent cx="3910114" cy="28990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27 16-30-44 Скриншот экран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196" cy="290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9CA" w:rsidRPr="00B11891" w:rsidRDefault="00774683" w:rsidP="000908EA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0908EA">
        <w:rPr>
          <w:b/>
          <w:i/>
          <w:color w:val="333333"/>
          <w:sz w:val="28"/>
          <w:szCs w:val="28"/>
          <w:shd w:val="clear" w:color="auto" w:fill="FFFFFF"/>
        </w:rPr>
        <w:t>Модернизация</w:t>
      </w:r>
      <w:r w:rsidRPr="000908EA">
        <w:rPr>
          <w:color w:val="333333"/>
          <w:sz w:val="28"/>
          <w:szCs w:val="28"/>
          <w:shd w:val="clear" w:color="auto" w:fill="FFFFFF"/>
        </w:rPr>
        <w:t xml:space="preserve"> - это изменение в соответствии с требованиями современности: придание современного характера, приспособление к </w:t>
      </w:r>
      <w:r w:rsidR="00BF29CA" w:rsidRPr="000908EA">
        <w:rPr>
          <w:color w:val="333333"/>
          <w:sz w:val="28"/>
          <w:szCs w:val="28"/>
          <w:shd w:val="clear" w:color="auto" w:fill="FFFFFF"/>
        </w:rPr>
        <w:t>новым</w:t>
      </w:r>
      <w:r w:rsidRPr="000908EA">
        <w:rPr>
          <w:color w:val="333333"/>
          <w:sz w:val="28"/>
          <w:szCs w:val="28"/>
          <w:shd w:val="clear" w:color="auto" w:fill="FFFFFF"/>
        </w:rPr>
        <w:t xml:space="preserve"> взглядам.</w:t>
      </w:r>
      <w:r w:rsidR="0066374F" w:rsidRPr="000908EA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E074D5" w:rsidRPr="000908EA" w:rsidRDefault="00E074D5" w:rsidP="00E059F7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sz w:val="28"/>
          <w:szCs w:val="28"/>
        </w:rPr>
      </w:pPr>
      <w:r w:rsidRPr="000908EA">
        <w:rPr>
          <w:sz w:val="28"/>
          <w:szCs w:val="28"/>
        </w:rPr>
        <w:t xml:space="preserve">Слайд </w:t>
      </w:r>
      <w:r w:rsidR="008924B3" w:rsidRPr="000908EA">
        <w:rPr>
          <w:sz w:val="28"/>
          <w:szCs w:val="28"/>
        </w:rPr>
        <w:t>6</w:t>
      </w:r>
      <w:r w:rsidRPr="000908EA">
        <w:rPr>
          <w:sz w:val="28"/>
          <w:szCs w:val="28"/>
        </w:rPr>
        <w:t>:</w:t>
      </w:r>
    </w:p>
    <w:p w:rsidR="00E074D5" w:rsidRPr="000908EA" w:rsidRDefault="00E074D5" w:rsidP="000908EA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bCs/>
          <w:color w:val="252525"/>
          <w:sz w:val="28"/>
          <w:szCs w:val="28"/>
        </w:rPr>
      </w:pPr>
      <w:r w:rsidRPr="000908EA">
        <w:rPr>
          <w:bCs/>
          <w:noProof/>
          <w:color w:val="252525"/>
          <w:sz w:val="28"/>
          <w:szCs w:val="28"/>
        </w:rPr>
        <w:drawing>
          <wp:inline distT="0" distB="0" distL="0" distR="0" wp14:anchorId="4DFBF69B" wp14:editId="56308122">
            <wp:extent cx="3876675" cy="2874252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27 16-31-51 Скриншот экран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125" cy="287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554" w:rsidRPr="000908EA" w:rsidRDefault="00BA5554" w:rsidP="000908EA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52525"/>
          <w:sz w:val="28"/>
          <w:szCs w:val="28"/>
        </w:rPr>
      </w:pPr>
      <w:r w:rsidRPr="000908EA">
        <w:rPr>
          <w:b/>
          <w:bCs/>
          <w:i/>
          <w:color w:val="252525"/>
          <w:sz w:val="28"/>
          <w:szCs w:val="28"/>
        </w:rPr>
        <w:t>Институциональная среда</w:t>
      </w:r>
      <w:r w:rsidR="00BF29CA" w:rsidRPr="000908EA">
        <w:rPr>
          <w:b/>
          <w:bCs/>
          <w:color w:val="252525"/>
          <w:sz w:val="28"/>
          <w:szCs w:val="28"/>
        </w:rPr>
        <w:t xml:space="preserve"> </w:t>
      </w:r>
      <w:r w:rsidR="00FA2AD1" w:rsidRPr="000908EA">
        <w:rPr>
          <w:rStyle w:val="apple-converted-space"/>
          <w:color w:val="252525"/>
          <w:sz w:val="28"/>
          <w:szCs w:val="28"/>
        </w:rPr>
        <w:t xml:space="preserve">- </w:t>
      </w:r>
      <w:r w:rsidR="00BF29CA" w:rsidRPr="000908EA">
        <w:rPr>
          <w:rStyle w:val="apple-converted-space"/>
          <w:color w:val="252525"/>
          <w:sz w:val="28"/>
          <w:szCs w:val="28"/>
        </w:rPr>
        <w:t xml:space="preserve">это </w:t>
      </w:r>
      <w:r w:rsidR="009D5EA2" w:rsidRPr="000908EA">
        <w:rPr>
          <w:color w:val="252525"/>
          <w:sz w:val="28"/>
          <w:szCs w:val="28"/>
        </w:rPr>
        <w:t xml:space="preserve">совокупность основополагающих </w:t>
      </w:r>
      <w:r w:rsidRPr="000908EA">
        <w:rPr>
          <w:color w:val="252525"/>
          <w:sz w:val="28"/>
          <w:szCs w:val="28"/>
        </w:rPr>
        <w:t>политических, социальных и юриди</w:t>
      </w:r>
      <w:r w:rsidR="009D5EA2" w:rsidRPr="000908EA">
        <w:rPr>
          <w:color w:val="252525"/>
          <w:sz w:val="28"/>
          <w:szCs w:val="28"/>
        </w:rPr>
        <w:t xml:space="preserve">ческих правил, которая образует </w:t>
      </w:r>
      <w:r w:rsidRPr="000908EA">
        <w:rPr>
          <w:color w:val="252525"/>
          <w:sz w:val="28"/>
          <w:szCs w:val="28"/>
        </w:rPr>
        <w:t xml:space="preserve">базис для производства, обмена и распределения. </w:t>
      </w:r>
    </w:p>
    <w:p w:rsidR="00DC79BF" w:rsidRDefault="00DC79BF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52525"/>
          <w:sz w:val="28"/>
          <w:szCs w:val="28"/>
        </w:rPr>
      </w:pPr>
      <w:r w:rsidRPr="000908EA">
        <w:rPr>
          <w:color w:val="252525"/>
          <w:sz w:val="28"/>
          <w:szCs w:val="28"/>
        </w:rPr>
        <w:lastRenderedPageBreak/>
        <w:t>С</w:t>
      </w:r>
      <w:r w:rsidR="00FE06B8" w:rsidRPr="000908EA">
        <w:rPr>
          <w:color w:val="252525"/>
          <w:sz w:val="28"/>
          <w:szCs w:val="28"/>
        </w:rPr>
        <w:t>лайд</w:t>
      </w:r>
      <w:r w:rsidR="0066374F" w:rsidRPr="000908EA">
        <w:rPr>
          <w:color w:val="252525"/>
          <w:sz w:val="28"/>
          <w:szCs w:val="28"/>
        </w:rPr>
        <w:t xml:space="preserve"> </w:t>
      </w:r>
      <w:r w:rsidR="008924B3" w:rsidRPr="000908EA">
        <w:rPr>
          <w:color w:val="252525"/>
          <w:sz w:val="28"/>
          <w:szCs w:val="28"/>
        </w:rPr>
        <w:t>7</w:t>
      </w:r>
      <w:r w:rsidR="00FE06B8" w:rsidRPr="000908EA">
        <w:rPr>
          <w:color w:val="252525"/>
          <w:sz w:val="28"/>
          <w:szCs w:val="28"/>
        </w:rPr>
        <w:t>:</w:t>
      </w:r>
    </w:p>
    <w:p w:rsidR="00B11891" w:rsidRPr="000908EA" w:rsidRDefault="00B11891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  <w:r>
        <w:rPr>
          <w:noProof/>
          <w:color w:val="252525"/>
          <w:sz w:val="28"/>
          <w:szCs w:val="28"/>
        </w:rPr>
        <w:drawing>
          <wp:inline distT="0" distB="0" distL="0" distR="0">
            <wp:extent cx="3162534" cy="2343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30 18-26-54 Скриншот экран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252" cy="234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9BF" w:rsidRPr="000908EA" w:rsidRDefault="00DC79BF" w:rsidP="000908EA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0908EA">
        <w:rPr>
          <w:color w:val="252525"/>
          <w:sz w:val="28"/>
          <w:szCs w:val="28"/>
        </w:rPr>
        <w:t>Теперь</w:t>
      </w:r>
      <w:r w:rsidRPr="000908EA">
        <w:rPr>
          <w:sz w:val="28"/>
          <w:szCs w:val="28"/>
        </w:rPr>
        <w:t xml:space="preserve"> </w:t>
      </w:r>
      <w:r w:rsidR="00FE06B8" w:rsidRPr="000908EA">
        <w:rPr>
          <w:sz w:val="28"/>
          <w:szCs w:val="28"/>
        </w:rPr>
        <w:t xml:space="preserve">выясним, как </w:t>
      </w:r>
      <w:proofErr w:type="gramStart"/>
      <w:r w:rsidR="00FE06B8" w:rsidRPr="000908EA">
        <w:rPr>
          <w:sz w:val="28"/>
          <w:szCs w:val="28"/>
        </w:rPr>
        <w:t>связаны</w:t>
      </w:r>
      <w:proofErr w:type="gramEnd"/>
      <w:r w:rsidR="00FE06B8" w:rsidRPr="000908EA">
        <w:rPr>
          <w:sz w:val="28"/>
          <w:szCs w:val="28"/>
        </w:rPr>
        <w:t xml:space="preserve"> модернизация и институциональная среда</w:t>
      </w:r>
      <w:r w:rsidR="005E3FA4" w:rsidRPr="000908EA">
        <w:rPr>
          <w:sz w:val="28"/>
          <w:szCs w:val="28"/>
        </w:rPr>
        <w:t>.</w:t>
      </w:r>
    </w:p>
    <w:p w:rsidR="00DC79BF" w:rsidRDefault="00DC79BF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52525"/>
          <w:sz w:val="28"/>
          <w:szCs w:val="28"/>
        </w:rPr>
      </w:pPr>
      <w:r w:rsidRPr="000908EA">
        <w:rPr>
          <w:color w:val="252525"/>
          <w:sz w:val="28"/>
          <w:szCs w:val="28"/>
        </w:rPr>
        <w:t>С</w:t>
      </w:r>
      <w:r w:rsidR="00FE06B8" w:rsidRPr="000908EA">
        <w:rPr>
          <w:color w:val="252525"/>
          <w:sz w:val="28"/>
          <w:szCs w:val="28"/>
        </w:rPr>
        <w:t xml:space="preserve">лайд </w:t>
      </w:r>
      <w:r w:rsidR="008924B3" w:rsidRPr="000908EA">
        <w:rPr>
          <w:color w:val="252525"/>
          <w:sz w:val="28"/>
          <w:szCs w:val="28"/>
        </w:rPr>
        <w:t>8</w:t>
      </w:r>
      <w:r w:rsidR="00FE06B8" w:rsidRPr="000908EA">
        <w:rPr>
          <w:color w:val="252525"/>
          <w:sz w:val="28"/>
          <w:szCs w:val="28"/>
        </w:rPr>
        <w:t>:</w:t>
      </w:r>
    </w:p>
    <w:p w:rsidR="00B11891" w:rsidRPr="000908EA" w:rsidRDefault="00B11891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  <w:r>
        <w:rPr>
          <w:noProof/>
          <w:color w:val="252525"/>
          <w:sz w:val="28"/>
          <w:szCs w:val="28"/>
        </w:rPr>
        <w:drawing>
          <wp:inline distT="0" distB="0" distL="0" distR="0">
            <wp:extent cx="3781425" cy="28403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30 18-27-26 Скриншот экран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713" cy="284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B4" w:rsidRPr="000908EA" w:rsidRDefault="00DC79BF" w:rsidP="000908EA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52525"/>
          <w:sz w:val="28"/>
          <w:szCs w:val="28"/>
        </w:rPr>
      </w:pPr>
      <w:r w:rsidRPr="000908EA">
        <w:rPr>
          <w:color w:val="252525"/>
          <w:sz w:val="28"/>
          <w:szCs w:val="28"/>
        </w:rPr>
        <w:t xml:space="preserve">Существует два вида модернизации: </w:t>
      </w:r>
      <w:r w:rsidRPr="000908EA">
        <w:rPr>
          <w:b/>
          <w:i/>
          <w:color w:val="252525"/>
          <w:sz w:val="28"/>
          <w:szCs w:val="28"/>
        </w:rPr>
        <w:t>органическая</w:t>
      </w:r>
      <w:r w:rsidRPr="000908EA">
        <w:rPr>
          <w:color w:val="252525"/>
          <w:sz w:val="28"/>
          <w:szCs w:val="28"/>
        </w:rPr>
        <w:t xml:space="preserve"> и </w:t>
      </w:r>
      <w:r w:rsidRPr="000908EA">
        <w:rPr>
          <w:b/>
          <w:i/>
          <w:color w:val="252525"/>
          <w:sz w:val="28"/>
          <w:szCs w:val="28"/>
        </w:rPr>
        <w:t>неорганическая</w:t>
      </w:r>
      <w:r w:rsidR="007E38B4" w:rsidRPr="000908EA">
        <w:rPr>
          <w:color w:val="252525"/>
          <w:sz w:val="28"/>
          <w:szCs w:val="28"/>
        </w:rPr>
        <w:t>.</w:t>
      </w:r>
    </w:p>
    <w:p w:rsidR="00DC79BF" w:rsidRPr="000908EA" w:rsidRDefault="00DC79BF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  <w:r w:rsidRPr="000908EA">
        <w:rPr>
          <w:color w:val="252525"/>
          <w:sz w:val="28"/>
          <w:szCs w:val="28"/>
        </w:rPr>
        <w:t>Характерной особенность</w:t>
      </w:r>
      <w:r w:rsidR="00264F36" w:rsidRPr="000908EA">
        <w:rPr>
          <w:color w:val="252525"/>
          <w:sz w:val="28"/>
          <w:szCs w:val="28"/>
        </w:rPr>
        <w:t>ю</w:t>
      </w:r>
      <w:r w:rsidRPr="000908EA">
        <w:rPr>
          <w:color w:val="252525"/>
          <w:sz w:val="28"/>
          <w:szCs w:val="28"/>
        </w:rPr>
        <w:t xml:space="preserve"> как органической, так и неорганической модернизации является её</w:t>
      </w:r>
      <w:r w:rsidRPr="000908EA">
        <w:rPr>
          <w:b/>
          <w:i/>
          <w:color w:val="252525"/>
          <w:sz w:val="28"/>
          <w:szCs w:val="28"/>
        </w:rPr>
        <w:t xml:space="preserve"> источник. </w:t>
      </w:r>
      <w:r w:rsidRPr="000908EA">
        <w:rPr>
          <w:color w:val="252525"/>
          <w:sz w:val="28"/>
          <w:szCs w:val="28"/>
        </w:rPr>
        <w:t xml:space="preserve">В случае органической модернизации источником является </w:t>
      </w:r>
      <w:r w:rsidRPr="000908EA">
        <w:rPr>
          <w:b/>
          <w:i/>
          <w:color w:val="252525"/>
          <w:sz w:val="28"/>
          <w:szCs w:val="28"/>
        </w:rPr>
        <w:t>культура и изменение общественного сознания.</w:t>
      </w:r>
      <w:r w:rsidRPr="000908EA">
        <w:rPr>
          <w:color w:val="252525"/>
          <w:sz w:val="28"/>
          <w:szCs w:val="28"/>
        </w:rPr>
        <w:t xml:space="preserve"> В случае  </w:t>
      </w:r>
      <w:proofErr w:type="gramStart"/>
      <w:r w:rsidRPr="000908EA">
        <w:rPr>
          <w:color w:val="252525"/>
          <w:sz w:val="28"/>
          <w:szCs w:val="28"/>
        </w:rPr>
        <w:t>неорганической</w:t>
      </w:r>
      <w:proofErr w:type="gramEnd"/>
      <w:r w:rsidRPr="000908EA">
        <w:rPr>
          <w:color w:val="252525"/>
          <w:sz w:val="28"/>
          <w:szCs w:val="28"/>
        </w:rPr>
        <w:t xml:space="preserve"> – </w:t>
      </w:r>
      <w:r w:rsidRPr="000908EA">
        <w:rPr>
          <w:b/>
          <w:i/>
          <w:color w:val="252525"/>
          <w:sz w:val="28"/>
          <w:szCs w:val="28"/>
        </w:rPr>
        <w:t>ответ на внешний вызов.</w:t>
      </w:r>
      <w:r w:rsidRPr="000908EA">
        <w:rPr>
          <w:color w:val="252525"/>
          <w:sz w:val="28"/>
          <w:szCs w:val="28"/>
        </w:rPr>
        <w:t xml:space="preserve"> </w:t>
      </w:r>
      <w:r w:rsidR="007E38B4" w:rsidRPr="000908EA">
        <w:rPr>
          <w:color w:val="252525"/>
          <w:sz w:val="28"/>
          <w:szCs w:val="28"/>
        </w:rPr>
        <w:t>(Естественно, наиболее результативной и прогрессивной является органическая модернизация.)</w:t>
      </w:r>
    </w:p>
    <w:p w:rsidR="00E059F7" w:rsidRDefault="00E059F7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</w:p>
    <w:p w:rsidR="00AD2B3D" w:rsidRDefault="00AD2B3D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52525"/>
          <w:sz w:val="28"/>
          <w:szCs w:val="28"/>
        </w:rPr>
      </w:pPr>
      <w:r w:rsidRPr="000908EA">
        <w:rPr>
          <w:color w:val="252525"/>
          <w:sz w:val="28"/>
          <w:szCs w:val="28"/>
        </w:rPr>
        <w:lastRenderedPageBreak/>
        <w:t>С</w:t>
      </w:r>
      <w:r w:rsidR="00FE06B8" w:rsidRPr="000908EA">
        <w:rPr>
          <w:color w:val="252525"/>
          <w:sz w:val="28"/>
          <w:szCs w:val="28"/>
        </w:rPr>
        <w:t xml:space="preserve">лайд </w:t>
      </w:r>
      <w:r w:rsidR="008924B3" w:rsidRPr="000908EA">
        <w:rPr>
          <w:color w:val="252525"/>
          <w:sz w:val="28"/>
          <w:szCs w:val="28"/>
        </w:rPr>
        <w:t>9</w:t>
      </w:r>
      <w:r w:rsidR="00FE06B8" w:rsidRPr="000908EA">
        <w:rPr>
          <w:color w:val="252525"/>
          <w:sz w:val="28"/>
          <w:szCs w:val="28"/>
        </w:rPr>
        <w:t>:</w:t>
      </w:r>
    </w:p>
    <w:p w:rsidR="00B11891" w:rsidRPr="000908EA" w:rsidRDefault="00B11891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  <w:r>
        <w:rPr>
          <w:noProof/>
          <w:color w:val="252525"/>
          <w:sz w:val="28"/>
          <w:szCs w:val="28"/>
        </w:rPr>
        <w:drawing>
          <wp:inline distT="0" distB="0" distL="0" distR="0">
            <wp:extent cx="3864197" cy="2890845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30 18-28-02 Скриншот экрана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535" cy="289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B4" w:rsidRPr="00E059F7" w:rsidRDefault="007E38B4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b/>
          <w:i/>
          <w:color w:val="252525"/>
          <w:sz w:val="28"/>
          <w:szCs w:val="28"/>
        </w:rPr>
      </w:pPr>
      <w:r w:rsidRPr="000908EA">
        <w:rPr>
          <w:color w:val="252525"/>
          <w:sz w:val="28"/>
          <w:szCs w:val="28"/>
        </w:rPr>
        <w:t xml:space="preserve">Что именно будет источником модернизации, определяется </w:t>
      </w:r>
      <w:r w:rsidRPr="000908EA">
        <w:rPr>
          <w:b/>
          <w:i/>
          <w:color w:val="252525"/>
          <w:sz w:val="28"/>
          <w:szCs w:val="28"/>
        </w:rPr>
        <w:t>состоянием институциональной среды.</w:t>
      </w:r>
    </w:p>
    <w:p w:rsidR="00E074D5" w:rsidRPr="000908EA" w:rsidRDefault="00E074D5" w:rsidP="00E059F7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sz w:val="28"/>
          <w:szCs w:val="28"/>
        </w:rPr>
      </w:pPr>
      <w:r w:rsidRPr="000908EA">
        <w:rPr>
          <w:sz w:val="28"/>
          <w:szCs w:val="28"/>
        </w:rPr>
        <w:t xml:space="preserve">Слайд </w:t>
      </w:r>
      <w:r w:rsidR="008924B3" w:rsidRPr="000908EA">
        <w:rPr>
          <w:sz w:val="28"/>
          <w:szCs w:val="28"/>
        </w:rPr>
        <w:t>10</w:t>
      </w:r>
      <w:r w:rsidRPr="000908EA">
        <w:rPr>
          <w:sz w:val="28"/>
          <w:szCs w:val="28"/>
        </w:rPr>
        <w:t>:</w:t>
      </w:r>
    </w:p>
    <w:p w:rsidR="00E074D5" w:rsidRPr="000908EA" w:rsidRDefault="00E074D5" w:rsidP="000908EA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52525"/>
          <w:sz w:val="28"/>
          <w:szCs w:val="28"/>
        </w:rPr>
      </w:pPr>
      <w:r w:rsidRPr="000908EA">
        <w:rPr>
          <w:noProof/>
          <w:color w:val="252525"/>
          <w:sz w:val="28"/>
          <w:szCs w:val="28"/>
        </w:rPr>
        <w:drawing>
          <wp:inline distT="0" distB="0" distL="0" distR="0" wp14:anchorId="1DD6D39D" wp14:editId="5580F4D7">
            <wp:extent cx="3903991" cy="2906189"/>
            <wp:effectExtent l="0" t="0" r="127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27 16-29-16 Скриншот экран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111" cy="29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5D9" w:rsidRPr="000908EA" w:rsidRDefault="007E38B4" w:rsidP="000908EA">
      <w:pPr>
        <w:pStyle w:val="a3"/>
        <w:shd w:val="clear" w:color="auto" w:fill="FFFFFF"/>
        <w:spacing w:before="120" w:beforeAutospacing="0" w:after="0" w:afterAutospacing="0" w:line="360" w:lineRule="auto"/>
        <w:ind w:firstLine="708"/>
        <w:jc w:val="both"/>
        <w:rPr>
          <w:color w:val="252525"/>
          <w:sz w:val="28"/>
          <w:szCs w:val="28"/>
        </w:rPr>
      </w:pPr>
      <w:r w:rsidRPr="000908EA">
        <w:rPr>
          <w:color w:val="252525"/>
          <w:sz w:val="28"/>
          <w:szCs w:val="28"/>
        </w:rPr>
        <w:t>Для определения состояния институциональной среды существуют специальные методики. Рассмотрим некоторые из них.</w:t>
      </w:r>
    </w:p>
    <w:p w:rsidR="004778C9" w:rsidRPr="000908EA" w:rsidRDefault="005B05D9" w:rsidP="00E059F7">
      <w:pPr>
        <w:pStyle w:val="a3"/>
        <w:shd w:val="clear" w:color="auto" w:fill="FFFFFF"/>
        <w:spacing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0908EA">
        <w:rPr>
          <w:b/>
          <w:sz w:val="28"/>
          <w:szCs w:val="28"/>
        </w:rPr>
        <w:t xml:space="preserve">Система ценностей </w:t>
      </w:r>
      <w:proofErr w:type="spellStart"/>
      <w:r w:rsidR="00BF29CA" w:rsidRPr="000908EA">
        <w:rPr>
          <w:b/>
          <w:sz w:val="28"/>
          <w:szCs w:val="28"/>
        </w:rPr>
        <w:t>Роналда</w:t>
      </w:r>
      <w:proofErr w:type="spellEnd"/>
      <w:r w:rsidR="00BF29CA" w:rsidRPr="000908EA">
        <w:rPr>
          <w:b/>
          <w:sz w:val="28"/>
          <w:szCs w:val="28"/>
        </w:rPr>
        <w:t xml:space="preserve"> </w:t>
      </w:r>
      <w:proofErr w:type="spellStart"/>
      <w:r w:rsidRPr="000908EA">
        <w:rPr>
          <w:b/>
          <w:sz w:val="28"/>
          <w:szCs w:val="28"/>
        </w:rPr>
        <w:t>Инглхарта</w:t>
      </w:r>
      <w:proofErr w:type="spellEnd"/>
      <w:r w:rsidRPr="000908EA">
        <w:rPr>
          <w:b/>
          <w:sz w:val="28"/>
          <w:szCs w:val="28"/>
        </w:rPr>
        <w:t>.</w:t>
      </w:r>
    </w:p>
    <w:p w:rsidR="00E059F7" w:rsidRDefault="00E059F7" w:rsidP="000908EA">
      <w:pPr>
        <w:pStyle w:val="a3"/>
        <w:shd w:val="clear" w:color="auto" w:fill="FFFFFF"/>
        <w:spacing w:before="120" w:after="0" w:afterAutospacing="0" w:line="360" w:lineRule="auto"/>
        <w:jc w:val="both"/>
        <w:rPr>
          <w:sz w:val="28"/>
          <w:szCs w:val="28"/>
        </w:rPr>
      </w:pPr>
    </w:p>
    <w:p w:rsidR="00E074D5" w:rsidRPr="000908EA" w:rsidRDefault="00E074D5" w:rsidP="00E059F7">
      <w:pPr>
        <w:pStyle w:val="a3"/>
        <w:shd w:val="clear" w:color="auto" w:fill="FFFFFF"/>
        <w:spacing w:before="120" w:after="0" w:afterAutospacing="0" w:line="360" w:lineRule="auto"/>
        <w:ind w:firstLine="708"/>
        <w:jc w:val="both"/>
        <w:rPr>
          <w:sz w:val="28"/>
          <w:szCs w:val="28"/>
        </w:rPr>
      </w:pPr>
      <w:r w:rsidRPr="000908EA">
        <w:rPr>
          <w:sz w:val="28"/>
          <w:szCs w:val="28"/>
        </w:rPr>
        <w:lastRenderedPageBreak/>
        <w:t xml:space="preserve">Слайд </w:t>
      </w:r>
      <w:r w:rsidR="008924B3" w:rsidRPr="000908EA">
        <w:rPr>
          <w:sz w:val="28"/>
          <w:szCs w:val="28"/>
        </w:rPr>
        <w:t>11</w:t>
      </w:r>
      <w:r w:rsidRPr="000908EA">
        <w:rPr>
          <w:sz w:val="28"/>
          <w:szCs w:val="28"/>
        </w:rPr>
        <w:t>:</w:t>
      </w:r>
    </w:p>
    <w:p w:rsidR="00E074D5" w:rsidRPr="000908EA" w:rsidRDefault="00E074D5" w:rsidP="000908EA">
      <w:pPr>
        <w:pStyle w:val="a3"/>
        <w:shd w:val="clear" w:color="auto" w:fill="FFFFFF"/>
        <w:spacing w:before="120" w:after="0" w:afterAutospacing="0" w:line="360" w:lineRule="auto"/>
        <w:ind w:firstLine="708"/>
        <w:jc w:val="both"/>
        <w:rPr>
          <w:sz w:val="28"/>
          <w:szCs w:val="28"/>
        </w:rPr>
      </w:pPr>
      <w:r w:rsidRPr="000908EA">
        <w:rPr>
          <w:noProof/>
          <w:sz w:val="28"/>
          <w:szCs w:val="28"/>
        </w:rPr>
        <w:drawing>
          <wp:inline distT="0" distB="0" distL="0" distR="0" wp14:anchorId="4F3DCEE5" wp14:editId="11370B86">
            <wp:extent cx="3832779" cy="28630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27 16-34-01 Скриншот экрана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290" cy="286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50A" w:rsidRPr="000908EA" w:rsidRDefault="00E27ECE" w:rsidP="00E059F7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908EA">
        <w:rPr>
          <w:color w:val="252525"/>
          <w:sz w:val="28"/>
          <w:szCs w:val="28"/>
        </w:rPr>
        <w:t xml:space="preserve">В </w:t>
      </w:r>
      <w:r w:rsidR="00FA2AD1" w:rsidRPr="000908EA">
        <w:rPr>
          <w:color w:val="252525"/>
          <w:sz w:val="28"/>
          <w:szCs w:val="28"/>
        </w:rPr>
        <w:t xml:space="preserve">современном </w:t>
      </w:r>
      <w:r w:rsidRPr="000908EA">
        <w:rPr>
          <w:color w:val="252525"/>
          <w:sz w:val="28"/>
          <w:szCs w:val="28"/>
        </w:rPr>
        <w:t>обществе насчитывают три системы ценностей</w:t>
      </w:r>
      <w:r w:rsidR="00FA2AD1" w:rsidRPr="000908EA">
        <w:rPr>
          <w:color w:val="252525"/>
          <w:sz w:val="28"/>
          <w:szCs w:val="28"/>
        </w:rPr>
        <w:t>,</w:t>
      </w:r>
      <w:r w:rsidRPr="000908E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BF29CA" w:rsidRPr="000908EA">
        <w:rPr>
          <w:color w:val="000000"/>
          <w:sz w:val="28"/>
          <w:szCs w:val="28"/>
          <w:shd w:val="clear" w:color="auto" w:fill="FFFFFF"/>
        </w:rPr>
        <w:t xml:space="preserve">которые можно назвать </w:t>
      </w:r>
      <w:r w:rsidRPr="000908EA">
        <w:rPr>
          <w:color w:val="000000"/>
          <w:sz w:val="28"/>
          <w:szCs w:val="28"/>
          <w:shd w:val="clear" w:color="auto" w:fill="FFFFFF"/>
        </w:rPr>
        <w:t xml:space="preserve">нематериалистической, материалистической и </w:t>
      </w:r>
      <w:proofErr w:type="spellStart"/>
      <w:r w:rsidRPr="000908EA">
        <w:rPr>
          <w:color w:val="000000"/>
          <w:sz w:val="28"/>
          <w:szCs w:val="28"/>
          <w:shd w:val="clear" w:color="auto" w:fill="FFFFFF"/>
        </w:rPr>
        <w:t>постматериалистической</w:t>
      </w:r>
      <w:proofErr w:type="spellEnd"/>
      <w:r w:rsidRPr="000908EA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B11891" w:rsidRDefault="00E27ECE" w:rsidP="00E059F7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0908EA">
        <w:rPr>
          <w:color w:val="000000"/>
          <w:sz w:val="28"/>
          <w:szCs w:val="28"/>
        </w:rPr>
        <w:t xml:space="preserve">По мнению </w:t>
      </w:r>
      <w:proofErr w:type="spellStart"/>
      <w:r w:rsidRPr="000908EA">
        <w:rPr>
          <w:color w:val="000000"/>
          <w:sz w:val="28"/>
          <w:szCs w:val="28"/>
        </w:rPr>
        <w:t>Инглхарта</w:t>
      </w:r>
      <w:proofErr w:type="spellEnd"/>
      <w:r w:rsidRPr="000908EA">
        <w:rPr>
          <w:color w:val="000000"/>
          <w:sz w:val="28"/>
          <w:szCs w:val="28"/>
        </w:rPr>
        <w:t xml:space="preserve">, материальное благополучие послевоенного времени привело к сдвигу ценностных ориентаций больших масс населения. "Материалистическими" он называет ценности </w:t>
      </w:r>
      <w:r w:rsidR="00BF29CA" w:rsidRPr="000908EA">
        <w:rPr>
          <w:color w:val="000000"/>
          <w:sz w:val="28"/>
          <w:szCs w:val="28"/>
        </w:rPr>
        <w:t xml:space="preserve">выживания, </w:t>
      </w:r>
      <w:r w:rsidRPr="000908EA">
        <w:rPr>
          <w:color w:val="000000"/>
          <w:sz w:val="28"/>
          <w:szCs w:val="28"/>
        </w:rPr>
        <w:t>"</w:t>
      </w:r>
      <w:proofErr w:type="spellStart"/>
      <w:r w:rsidRPr="000908EA">
        <w:rPr>
          <w:color w:val="000000"/>
          <w:sz w:val="28"/>
          <w:szCs w:val="28"/>
        </w:rPr>
        <w:t>постматериалистическими</w:t>
      </w:r>
      <w:proofErr w:type="spellEnd"/>
      <w:r w:rsidRPr="000908EA">
        <w:rPr>
          <w:color w:val="000000"/>
          <w:sz w:val="28"/>
          <w:szCs w:val="28"/>
        </w:rPr>
        <w:t xml:space="preserve">" - </w:t>
      </w:r>
      <w:r w:rsidR="00BF29CA" w:rsidRPr="000908EA">
        <w:rPr>
          <w:color w:val="000000"/>
          <w:sz w:val="28"/>
          <w:szCs w:val="28"/>
        </w:rPr>
        <w:t>самовыражения</w:t>
      </w:r>
      <w:r w:rsidRPr="000908EA">
        <w:rPr>
          <w:color w:val="000000"/>
          <w:sz w:val="28"/>
          <w:szCs w:val="28"/>
        </w:rPr>
        <w:t xml:space="preserve">. </w:t>
      </w:r>
    </w:p>
    <w:p w:rsidR="00B11891" w:rsidRDefault="00B11891" w:rsidP="000908EA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B11891" w:rsidRDefault="00B11891" w:rsidP="000908EA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B11891" w:rsidRDefault="00B11891" w:rsidP="000908EA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B11891" w:rsidRDefault="00B11891" w:rsidP="000908EA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B11891" w:rsidRDefault="00B11891" w:rsidP="000908EA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B11891" w:rsidRDefault="00B11891" w:rsidP="000908EA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E074D5" w:rsidRPr="000908EA" w:rsidRDefault="00E074D5" w:rsidP="00E059F7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0908EA">
        <w:rPr>
          <w:color w:val="000000"/>
          <w:sz w:val="28"/>
          <w:szCs w:val="28"/>
        </w:rPr>
        <w:lastRenderedPageBreak/>
        <w:t>Слайд 1</w:t>
      </w:r>
      <w:r w:rsidR="008924B3" w:rsidRPr="000908EA">
        <w:rPr>
          <w:color w:val="000000"/>
          <w:sz w:val="28"/>
          <w:szCs w:val="28"/>
        </w:rPr>
        <w:t>2</w:t>
      </w:r>
      <w:r w:rsidRPr="000908EA">
        <w:rPr>
          <w:color w:val="000000"/>
          <w:sz w:val="28"/>
          <w:szCs w:val="28"/>
        </w:rPr>
        <w:t>:</w:t>
      </w:r>
    </w:p>
    <w:p w:rsidR="00E074D5" w:rsidRPr="000908EA" w:rsidRDefault="00E074D5" w:rsidP="000908EA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0908EA">
        <w:rPr>
          <w:noProof/>
          <w:color w:val="000000"/>
          <w:sz w:val="28"/>
          <w:szCs w:val="28"/>
        </w:rPr>
        <w:drawing>
          <wp:inline distT="0" distB="0" distL="0" distR="0" wp14:anchorId="07C1CF7A" wp14:editId="31412CD9">
            <wp:extent cx="3429438" cy="256942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27 16-34-53 Скриншот экрана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132" cy="257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B4" w:rsidRPr="000908EA" w:rsidRDefault="00ED150A" w:rsidP="00E059F7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Нематериалистические ценности были характерны для большинства человеческих культур на протяжении истории. </w:t>
      </w:r>
      <w:proofErr w:type="gramStart"/>
      <w:r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такие ценности как </w:t>
      </w:r>
      <w:r w:rsidRPr="000908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"борьба" и "победа", "единство" и "взаимопомощь", "бескорыстие" и "честь".</w:t>
      </w:r>
      <w:r w:rsidR="00827420"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End"/>
    </w:p>
    <w:p w:rsidR="007E38B4" w:rsidRPr="000908EA" w:rsidRDefault="005B05D9" w:rsidP="00E059F7">
      <w:pPr>
        <w:pStyle w:val="a3"/>
        <w:shd w:val="clear" w:color="auto" w:fill="FFFFFF"/>
        <w:spacing w:before="120" w:after="120" w:line="360" w:lineRule="auto"/>
        <w:jc w:val="center"/>
        <w:rPr>
          <w:b/>
          <w:sz w:val="28"/>
          <w:szCs w:val="28"/>
        </w:rPr>
      </w:pPr>
      <w:r w:rsidRPr="000908EA">
        <w:rPr>
          <w:b/>
          <w:sz w:val="28"/>
          <w:szCs w:val="28"/>
        </w:rPr>
        <w:t xml:space="preserve">Культурные коды </w:t>
      </w:r>
      <w:proofErr w:type="spellStart"/>
      <w:r w:rsidRPr="000908EA">
        <w:rPr>
          <w:b/>
          <w:sz w:val="28"/>
          <w:szCs w:val="28"/>
        </w:rPr>
        <w:t>Хо</w:t>
      </w:r>
      <w:r w:rsidR="00BF29CA" w:rsidRPr="000908EA">
        <w:rPr>
          <w:b/>
          <w:sz w:val="28"/>
          <w:szCs w:val="28"/>
        </w:rPr>
        <w:t>ф</w:t>
      </w:r>
      <w:r w:rsidRPr="000908EA">
        <w:rPr>
          <w:b/>
          <w:sz w:val="28"/>
          <w:szCs w:val="28"/>
        </w:rPr>
        <w:t>стеде</w:t>
      </w:r>
      <w:proofErr w:type="spellEnd"/>
      <w:r w:rsidRPr="000908EA">
        <w:rPr>
          <w:b/>
          <w:sz w:val="28"/>
          <w:szCs w:val="28"/>
        </w:rPr>
        <w:t>.</w:t>
      </w:r>
    </w:p>
    <w:p w:rsidR="00E074D5" w:rsidRPr="000908EA" w:rsidRDefault="008924B3" w:rsidP="00E059F7">
      <w:pPr>
        <w:pStyle w:val="a3"/>
        <w:shd w:val="clear" w:color="auto" w:fill="FFFFFF"/>
        <w:spacing w:before="120" w:after="120" w:line="360" w:lineRule="auto"/>
        <w:ind w:firstLine="708"/>
        <w:jc w:val="both"/>
        <w:rPr>
          <w:sz w:val="28"/>
          <w:szCs w:val="28"/>
        </w:rPr>
      </w:pPr>
      <w:r w:rsidRPr="000908EA">
        <w:rPr>
          <w:sz w:val="28"/>
          <w:szCs w:val="28"/>
        </w:rPr>
        <w:t>Слайд 13</w:t>
      </w:r>
      <w:r w:rsidR="00E074D5" w:rsidRPr="000908EA">
        <w:rPr>
          <w:sz w:val="28"/>
          <w:szCs w:val="28"/>
        </w:rPr>
        <w:t>:</w:t>
      </w:r>
    </w:p>
    <w:p w:rsidR="00E074D5" w:rsidRPr="000908EA" w:rsidRDefault="00E074D5" w:rsidP="000908EA">
      <w:pPr>
        <w:pStyle w:val="a3"/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  <w:r w:rsidRPr="000908EA">
        <w:rPr>
          <w:noProof/>
          <w:sz w:val="28"/>
          <w:szCs w:val="28"/>
        </w:rPr>
        <w:drawing>
          <wp:inline distT="0" distB="0" distL="0" distR="0" wp14:anchorId="2C625D25" wp14:editId="549C25E3">
            <wp:extent cx="3570839" cy="26673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27 16-36-37 Скриншот экрана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817" cy="266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50A" w:rsidRPr="000908EA" w:rsidRDefault="00ED150A" w:rsidP="00E059F7">
      <w:pPr>
        <w:spacing w:after="3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Герт</w:t>
      </w:r>
      <w:proofErr w:type="spellEnd"/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Хофстеде</w:t>
      </w:r>
      <w:proofErr w:type="spellEnd"/>
      <w:r w:rsidR="00FD5D32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голландский</w:t>
      </w:r>
      <w:proofErr w:type="gramEnd"/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социопсихолог</w:t>
      </w:r>
      <w:proofErr w:type="spellEnd"/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занимающийся изучением взаимодействия между культурами.</w:t>
      </w:r>
      <w:r w:rsidR="00DD14B4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его наиболее значительных достижений является разра</w:t>
      </w:r>
      <w:r w:rsidR="00827420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ботка теории измерений культур.</w:t>
      </w:r>
    </w:p>
    <w:p w:rsidR="00ED150A" w:rsidRPr="000908EA" w:rsidRDefault="00ED150A" w:rsidP="00E059F7">
      <w:pPr>
        <w:spacing w:after="3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Теория основана на идее о том, что ценность может быть распределена по </w:t>
      </w:r>
      <w:r w:rsidR="00DD14B4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</w:t>
      </w:r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измерениям кул</w:t>
      </w:r>
      <w:r w:rsidR="00FD5D32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ьтуры </w:t>
      </w:r>
      <w:r w:rsidR="00DD14B4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(уровень </w:t>
      </w:r>
      <w:proofErr w:type="spellStart"/>
      <w:r w:rsidR="00DD14B4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индивиуализма</w:t>
      </w:r>
      <w:proofErr w:type="spellEnd"/>
      <w:r w:rsidR="00DD14B4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D14B4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дистанцированность</w:t>
      </w:r>
      <w:proofErr w:type="spellEnd"/>
      <w:r w:rsidR="00DD14B4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власти, </w:t>
      </w:r>
      <w:proofErr w:type="spellStart"/>
      <w:r w:rsidR="00DD14B4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маскулинность</w:t>
      </w:r>
      <w:proofErr w:type="spellEnd"/>
      <w:r w:rsidR="00DD14B4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стремление избежать неопределенности и долгосрочность ориентации)</w:t>
      </w:r>
      <w:r w:rsidR="00FD5D32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14B4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14B4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Хофтеде</w:t>
      </w:r>
      <w:proofErr w:type="spellEnd"/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 систему оценки по шкале от 1 до 120.</w:t>
      </w:r>
      <w:r w:rsidR="00FD5D32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рассмотрим каждое измерение.</w:t>
      </w:r>
    </w:p>
    <w:p w:rsidR="00E074D5" w:rsidRPr="000908EA" w:rsidRDefault="008924B3" w:rsidP="00E059F7">
      <w:pPr>
        <w:spacing w:after="3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14</w:t>
      </w:r>
      <w:r w:rsidR="00E074D5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74D5" w:rsidRPr="000908EA" w:rsidRDefault="00E074D5" w:rsidP="000908EA">
      <w:pPr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8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66051" wp14:editId="4389B7A7">
            <wp:extent cx="3552663" cy="2686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27 16-39-08 Скриншот экрана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120" cy="26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50A" w:rsidRPr="000908EA" w:rsidRDefault="00ED150A" w:rsidP="00E059F7">
      <w:pPr>
        <w:spacing w:after="3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8EA"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  <w:t xml:space="preserve">Индекс </w:t>
      </w:r>
      <w:proofErr w:type="spellStart"/>
      <w:r w:rsidRPr="000908EA"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  <w:t>дистанцированности</w:t>
      </w:r>
      <w:proofErr w:type="spellEnd"/>
      <w:r w:rsidRPr="000908EA"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  <w:t xml:space="preserve"> от власти.</w:t>
      </w:r>
      <w:r w:rsidR="00FD5D32" w:rsidRPr="000908EA">
        <w:rPr>
          <w:rFonts w:ascii="Times New Roman" w:hAnsi="Times New Roman" w:cs="Times New Roman"/>
          <w:sz w:val="28"/>
          <w:szCs w:val="28"/>
        </w:rPr>
        <w:t xml:space="preserve"> </w:t>
      </w:r>
      <w:r w:rsidR="004778C9" w:rsidRPr="000908EA">
        <w:rPr>
          <w:rFonts w:ascii="Times New Roman" w:hAnsi="Times New Roman" w:cs="Times New Roman"/>
          <w:sz w:val="28"/>
          <w:szCs w:val="28"/>
        </w:rPr>
        <w:t>Низкий индекс означает, что культура ожидает и принимает демократические отношения с властью, а члены общества рассматриваются как равные. Высокий индекс означает, что наделенные меньшей властью члены общества принимают свое место</w:t>
      </w:r>
      <w:r w:rsidR="00FD5D32" w:rsidRPr="000908EA">
        <w:rPr>
          <w:rFonts w:ascii="Times New Roman" w:hAnsi="Times New Roman" w:cs="Times New Roman"/>
          <w:sz w:val="28"/>
          <w:szCs w:val="28"/>
        </w:rPr>
        <w:t>.</w:t>
      </w:r>
    </w:p>
    <w:p w:rsidR="0058576E" w:rsidRPr="000908EA" w:rsidRDefault="004778C9" w:rsidP="00E059F7">
      <w:pPr>
        <w:spacing w:after="3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8E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Индивидуализм и коллективизм</w:t>
      </w:r>
      <w:r w:rsidRPr="000908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FD5D32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Степень, с которой члены общес</w:t>
      </w:r>
      <w:r w:rsidR="00FD5D32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 склонны образовывать группы</w:t>
      </w:r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Культуры, для которых свойственен индивидуализм, придают большее значение достижению личных целей. В обществах, для которых характерен коллективизм, общественные цели и благосостояние ставятся выше личных.</w:t>
      </w:r>
    </w:p>
    <w:p w:rsidR="00203516" w:rsidRPr="000908EA" w:rsidRDefault="00203516" w:rsidP="00E059F7">
      <w:pPr>
        <w:pStyle w:val="a3"/>
        <w:spacing w:before="0" w:beforeAutospacing="0" w:after="300" w:afterAutospacing="0" w:line="360" w:lineRule="auto"/>
        <w:ind w:firstLine="708"/>
        <w:jc w:val="both"/>
        <w:rPr>
          <w:sz w:val="28"/>
          <w:szCs w:val="28"/>
        </w:rPr>
      </w:pPr>
      <w:r w:rsidRPr="000908EA">
        <w:rPr>
          <w:bCs/>
          <w:sz w:val="28"/>
          <w:szCs w:val="28"/>
          <w:u w:val="single"/>
        </w:rPr>
        <w:t>Индекс избегания неопределенности.</w:t>
      </w:r>
      <w:r w:rsidRPr="000908EA">
        <w:rPr>
          <w:b/>
          <w:bCs/>
          <w:sz w:val="28"/>
          <w:szCs w:val="28"/>
        </w:rPr>
        <w:t xml:space="preserve"> </w:t>
      </w:r>
      <w:r w:rsidRPr="000908EA">
        <w:rPr>
          <w:sz w:val="28"/>
          <w:szCs w:val="28"/>
        </w:rPr>
        <w:t>Это измерение характеризует реакцию общества на незнакомые ситуации. Культуры</w:t>
      </w:r>
      <w:r w:rsidR="00827420" w:rsidRPr="000908EA">
        <w:rPr>
          <w:sz w:val="28"/>
          <w:szCs w:val="28"/>
        </w:rPr>
        <w:t xml:space="preserve"> с высоким индексом</w:t>
      </w:r>
      <w:r w:rsidRPr="000908EA">
        <w:rPr>
          <w:sz w:val="28"/>
          <w:szCs w:val="28"/>
        </w:rPr>
        <w:t xml:space="preserve"> менее терпимы </w:t>
      </w:r>
      <w:r w:rsidRPr="000908EA">
        <w:rPr>
          <w:sz w:val="28"/>
          <w:szCs w:val="28"/>
        </w:rPr>
        <w:lastRenderedPageBreak/>
        <w:t>к изменениям</w:t>
      </w:r>
      <w:r w:rsidR="00FD5D32" w:rsidRPr="000908EA">
        <w:rPr>
          <w:sz w:val="28"/>
          <w:szCs w:val="28"/>
        </w:rPr>
        <w:t>.</w:t>
      </w:r>
      <w:r w:rsidRPr="000908EA">
        <w:rPr>
          <w:sz w:val="28"/>
          <w:szCs w:val="28"/>
        </w:rPr>
        <w:t xml:space="preserve"> Общества с низким индексом более открыты к изменениям и используют меньше правил и законов</w:t>
      </w:r>
      <w:r w:rsidR="00827420" w:rsidRPr="000908EA">
        <w:rPr>
          <w:sz w:val="28"/>
          <w:szCs w:val="28"/>
        </w:rPr>
        <w:t>.</w:t>
      </w:r>
    </w:p>
    <w:p w:rsidR="00203516" w:rsidRPr="000908EA" w:rsidRDefault="00203516" w:rsidP="00E059F7">
      <w:pPr>
        <w:spacing w:after="3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8E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«Мужской» и «женский» тип</w:t>
      </w:r>
      <w:r w:rsidR="005E3FA4" w:rsidRPr="000908E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или </w:t>
      </w:r>
      <w:proofErr w:type="spellStart"/>
      <w:r w:rsidR="005E3FA4" w:rsidRPr="000908E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маскулинность</w:t>
      </w:r>
      <w:proofErr w:type="spellEnd"/>
      <w:r w:rsidRPr="000908E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</w:t>
      </w:r>
      <w:r w:rsidR="00FD5D32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E3FA4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р</w:t>
      </w:r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аспределение э</w:t>
      </w:r>
      <w:r w:rsidR="00FD5D32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моциональных ролей между полами</w:t>
      </w:r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E3FA4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Данное</w:t>
      </w:r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измерение характеризует уровень важности</w:t>
      </w:r>
      <w:r w:rsidR="00FD5D32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культуры</w:t>
      </w:r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традиционно мужских ценностей, таких как стремление к власти, и традиционно женских, т</w:t>
      </w:r>
      <w:r w:rsidR="00FD5D32"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аких как человеческие отношения</w:t>
      </w:r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Меньший индекс означает, что для культуры характерны менее существенные различия между полами и более высокая ценность взаимоотношений.</w:t>
      </w:r>
    </w:p>
    <w:p w:rsidR="0058576E" w:rsidRPr="000908EA" w:rsidRDefault="00203516" w:rsidP="00E059F7">
      <w:pPr>
        <w:spacing w:after="3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8EA"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  <w:t>Краткосрочная и долгосрочная ориентация на будущее.</w:t>
      </w:r>
      <w:r w:rsidRPr="000908E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908EA">
        <w:rPr>
          <w:rFonts w:ascii="Times New Roman" w:hAnsi="Times New Roman" w:cs="Times New Roman"/>
          <w:sz w:val="28"/>
          <w:szCs w:val="28"/>
        </w:rPr>
        <w:t>Культуры, ориентированные на краткосрочный период, ценят традиционные методы, уделяют много времени развитию отношений и в целом рассматривают время как замкнутый круг.</w:t>
      </w:r>
      <w:r w:rsidRPr="000908E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6A1D50" w:rsidRPr="000908EA">
        <w:rPr>
          <w:rFonts w:ascii="Times New Roman" w:hAnsi="Times New Roman" w:cs="Times New Roman"/>
          <w:sz w:val="28"/>
          <w:szCs w:val="28"/>
        </w:rPr>
        <w:t>В противном случае</w:t>
      </w:r>
      <w:r w:rsidRPr="000908EA">
        <w:rPr>
          <w:rFonts w:ascii="Times New Roman" w:hAnsi="Times New Roman" w:cs="Times New Roman"/>
          <w:sz w:val="28"/>
          <w:szCs w:val="28"/>
        </w:rPr>
        <w:t xml:space="preserve"> </w:t>
      </w:r>
      <w:r w:rsidR="006F3EA6" w:rsidRPr="000908EA">
        <w:rPr>
          <w:rFonts w:ascii="Times New Roman" w:hAnsi="Times New Roman" w:cs="Times New Roman"/>
          <w:sz w:val="28"/>
          <w:szCs w:val="28"/>
        </w:rPr>
        <w:t>люди больше смотрят в будущее и меньше думают о прошлом</w:t>
      </w:r>
      <w:r w:rsidRPr="000908EA">
        <w:rPr>
          <w:rFonts w:ascii="Times New Roman" w:hAnsi="Times New Roman" w:cs="Times New Roman"/>
          <w:sz w:val="28"/>
          <w:szCs w:val="28"/>
        </w:rPr>
        <w:t>.</w:t>
      </w:r>
    </w:p>
    <w:p w:rsidR="005B05D9" w:rsidRPr="000908EA" w:rsidRDefault="005B05D9" w:rsidP="00E059F7">
      <w:pPr>
        <w:shd w:val="clear" w:color="auto" w:fill="FFFFFF"/>
        <w:tabs>
          <w:tab w:val="center" w:pos="4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0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Индекс человеческого развития.</w:t>
      </w:r>
    </w:p>
    <w:p w:rsidR="00E074D5" w:rsidRPr="000908EA" w:rsidRDefault="00E074D5" w:rsidP="00E059F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1</w:t>
      </w:r>
      <w:r w:rsidR="008924B3"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074D5" w:rsidRPr="000908EA" w:rsidRDefault="0000209A" w:rsidP="000908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8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574C4D" wp14:editId="5116D627">
            <wp:extent cx="3570386" cy="26899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27 16-40-08 Скриншот экрана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373" cy="268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21" w:rsidRPr="000908EA" w:rsidRDefault="00FB7821" w:rsidP="000908EA">
      <w:pPr>
        <w:shd w:val="clear" w:color="auto" w:fill="FFFFFF"/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8E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 человеческого развития </w:t>
      </w:r>
      <w:r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совокупный показатель уровня развития человека в стране. Индекс измеряет достижения страны с точки зрения состояния здоровья, получения образования и фактического дохода ее граждан, по трем основным направлениям</w:t>
      </w:r>
      <w:r w:rsidR="006A1D50"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(представлены на слайде)</w:t>
      </w:r>
      <w:r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0209A" w:rsidRPr="000908EA" w:rsidRDefault="008924B3" w:rsidP="00E059F7">
      <w:pPr>
        <w:shd w:val="clear" w:color="auto" w:fill="FFFFFF"/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Слайд 16</w:t>
      </w:r>
      <w:r w:rsidR="0000209A"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0209A" w:rsidRPr="000908EA" w:rsidRDefault="0000209A" w:rsidP="000908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8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226823" wp14:editId="6701FBFA">
            <wp:extent cx="3673475" cy="2733018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27 16-40-55 Скриншот экрана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73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6E" w:rsidRPr="000908EA" w:rsidRDefault="00FB7821" w:rsidP="000908EA">
      <w:pPr>
        <w:shd w:val="clear" w:color="auto" w:fill="FFFFFF"/>
        <w:spacing w:after="192" w:line="36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три измерения стандартизируются в виде числовых значений от 0 до 1, среднее геометрическое которых представляет</w:t>
      </w:r>
      <w:r w:rsidR="006A1D50"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собой совокупный показатель ИЧР</w:t>
      </w:r>
      <w:r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A1D50" w:rsidRPr="00090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слайде представлен рейтинг стран по ИЧР.</w:t>
      </w:r>
    </w:p>
    <w:p w:rsidR="006A1D50" w:rsidRPr="000908EA" w:rsidRDefault="00FA2AD1" w:rsidP="00E059F7">
      <w:pPr>
        <w:pStyle w:val="ae"/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08EA">
        <w:rPr>
          <w:rFonts w:ascii="Times New Roman" w:hAnsi="Times New Roman" w:cs="Times New Roman"/>
          <w:b/>
          <w:bCs/>
          <w:sz w:val="28"/>
          <w:szCs w:val="28"/>
        </w:rPr>
        <w:t xml:space="preserve">Индекс концентрации доходов </w:t>
      </w:r>
      <w:proofErr w:type="spellStart"/>
      <w:r w:rsidRPr="000908EA">
        <w:rPr>
          <w:rFonts w:ascii="Times New Roman" w:hAnsi="Times New Roman" w:cs="Times New Roman"/>
          <w:b/>
          <w:bCs/>
          <w:sz w:val="28"/>
          <w:szCs w:val="28"/>
        </w:rPr>
        <w:t>Джи</w:t>
      </w:r>
      <w:r w:rsidR="00D05125" w:rsidRPr="000908EA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0908EA">
        <w:rPr>
          <w:rFonts w:ascii="Times New Roman" w:hAnsi="Times New Roman" w:cs="Times New Roman"/>
          <w:b/>
          <w:bCs/>
          <w:sz w:val="28"/>
          <w:szCs w:val="28"/>
        </w:rPr>
        <w:t>ни</w:t>
      </w:r>
      <w:proofErr w:type="spellEnd"/>
      <w:r w:rsidR="006A1D50" w:rsidRPr="000908E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0209A" w:rsidRPr="000908EA" w:rsidRDefault="008924B3" w:rsidP="00E059F7">
      <w:pPr>
        <w:pStyle w:val="ae"/>
        <w:autoSpaceDE w:val="0"/>
        <w:autoSpaceDN w:val="0"/>
        <w:adjustRightInd w:val="0"/>
        <w:spacing w:after="12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908EA">
        <w:rPr>
          <w:rFonts w:ascii="Times New Roman" w:hAnsi="Times New Roman" w:cs="Times New Roman"/>
          <w:bCs/>
          <w:sz w:val="28"/>
          <w:szCs w:val="28"/>
        </w:rPr>
        <w:t>Слайд 17</w:t>
      </w:r>
      <w:r w:rsidR="0000209A" w:rsidRPr="000908EA">
        <w:rPr>
          <w:rFonts w:ascii="Times New Roman" w:hAnsi="Times New Roman" w:cs="Times New Roman"/>
          <w:bCs/>
          <w:sz w:val="28"/>
          <w:szCs w:val="28"/>
        </w:rPr>
        <w:t>:</w:t>
      </w:r>
    </w:p>
    <w:p w:rsidR="0000209A" w:rsidRPr="000908EA" w:rsidRDefault="0000209A" w:rsidP="000908EA">
      <w:pPr>
        <w:pStyle w:val="ae"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908E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22C8A00" wp14:editId="11B6F639">
            <wp:extent cx="4152741" cy="3119328"/>
            <wp:effectExtent l="0" t="0" r="63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27 16-42-13 Скриншот экрана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460" cy="312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D1" w:rsidRPr="000908EA" w:rsidRDefault="006A1D50" w:rsidP="000908EA">
      <w:pPr>
        <w:pStyle w:val="ae"/>
        <w:autoSpaceDE w:val="0"/>
        <w:autoSpaceDN w:val="0"/>
        <w:adjustRightInd w:val="0"/>
        <w:spacing w:after="12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bCs/>
          <w:sz w:val="28"/>
          <w:szCs w:val="28"/>
        </w:rPr>
        <w:t>У</w:t>
      </w:r>
      <w:r w:rsidR="00FA2AD1" w:rsidRPr="000908EA">
        <w:rPr>
          <w:rFonts w:ascii="Times New Roman" w:hAnsi="Times New Roman" w:cs="Times New Roman"/>
          <w:sz w:val="28"/>
          <w:szCs w:val="28"/>
        </w:rPr>
        <w:t xml:space="preserve">читывает отклонение каждого индивидуального дохода от всех остальных доходов, а не только от среднего дохода. </w:t>
      </w:r>
    </w:p>
    <w:p w:rsidR="00FA2AD1" w:rsidRPr="000908EA" w:rsidRDefault="00FA2AD1" w:rsidP="000908EA">
      <w:pPr>
        <w:pStyle w:val="ae"/>
        <w:autoSpaceDE w:val="0"/>
        <w:autoSpaceDN w:val="0"/>
        <w:adjustRightInd w:val="0"/>
        <w:spacing w:after="12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lastRenderedPageBreak/>
        <w:t xml:space="preserve">Индекс </w:t>
      </w:r>
      <w:proofErr w:type="spellStart"/>
      <w:r w:rsidRPr="000908EA">
        <w:rPr>
          <w:rFonts w:ascii="Times New Roman" w:hAnsi="Times New Roman" w:cs="Times New Roman"/>
          <w:sz w:val="28"/>
          <w:szCs w:val="28"/>
        </w:rPr>
        <w:t>Джин</w:t>
      </w:r>
      <w:r w:rsidR="00D05125" w:rsidRPr="000908EA">
        <w:rPr>
          <w:rFonts w:ascii="Times New Roman" w:hAnsi="Times New Roman" w:cs="Times New Roman"/>
          <w:sz w:val="28"/>
          <w:szCs w:val="28"/>
        </w:rPr>
        <w:t>н</w:t>
      </w:r>
      <w:r w:rsidRPr="000908EA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0908EA">
        <w:rPr>
          <w:rFonts w:ascii="Times New Roman" w:hAnsi="Times New Roman" w:cs="Times New Roman"/>
          <w:sz w:val="28"/>
          <w:szCs w:val="28"/>
        </w:rPr>
        <w:t xml:space="preserve"> является одним из самых известных и широко используемых показателей неравенства благо</w:t>
      </w:r>
      <w:r w:rsidR="006A1D50" w:rsidRPr="000908EA">
        <w:rPr>
          <w:rFonts w:ascii="Times New Roman" w:hAnsi="Times New Roman" w:cs="Times New Roman"/>
          <w:sz w:val="28"/>
          <w:szCs w:val="28"/>
        </w:rPr>
        <w:t>даря удобству его интерпретации</w:t>
      </w:r>
      <w:r w:rsidRPr="000908EA">
        <w:rPr>
          <w:rFonts w:ascii="Times New Roman" w:hAnsi="Times New Roman" w:cs="Times New Roman"/>
          <w:sz w:val="28"/>
          <w:szCs w:val="28"/>
        </w:rPr>
        <w:t>.</w:t>
      </w:r>
      <w:r w:rsidR="006A1D50" w:rsidRPr="000908EA">
        <w:rPr>
          <w:rFonts w:ascii="Times New Roman" w:hAnsi="Times New Roman" w:cs="Times New Roman"/>
          <w:sz w:val="28"/>
          <w:szCs w:val="28"/>
        </w:rPr>
        <w:t xml:space="preserve"> </w:t>
      </w:r>
      <w:r w:rsidRPr="000908EA">
        <w:rPr>
          <w:rFonts w:ascii="Times New Roman" w:hAnsi="Times New Roman" w:cs="Times New Roman"/>
          <w:sz w:val="28"/>
          <w:szCs w:val="28"/>
        </w:rPr>
        <w:t xml:space="preserve">Он принимает значения от 0 до 1 (0 в случае абсолютного равенства в распределении доходов, 1 – в случае абсолютного неравенства). Возрастание значения индекса Джини указывает на рост неравенства. </w:t>
      </w:r>
    </w:p>
    <w:p w:rsidR="0000209A" w:rsidRPr="000908EA" w:rsidRDefault="0000209A" w:rsidP="000908EA">
      <w:pPr>
        <w:pStyle w:val="ae"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/>
          <w:color w:val="252525"/>
          <w:sz w:val="28"/>
          <w:szCs w:val="28"/>
        </w:rPr>
      </w:pPr>
    </w:p>
    <w:p w:rsidR="00C96D4E" w:rsidRPr="000908EA" w:rsidRDefault="00C96D4E" w:rsidP="000908EA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52525"/>
          <w:sz w:val="28"/>
          <w:szCs w:val="28"/>
        </w:rPr>
      </w:pPr>
      <w:r w:rsidRPr="000908EA">
        <w:rPr>
          <w:color w:val="252525"/>
          <w:sz w:val="28"/>
          <w:szCs w:val="28"/>
        </w:rPr>
        <w:t>Мы рассмотрели некоторые методы оценки</w:t>
      </w:r>
      <w:r w:rsidR="00264F36" w:rsidRPr="000908EA">
        <w:rPr>
          <w:color w:val="252525"/>
          <w:sz w:val="28"/>
          <w:szCs w:val="28"/>
        </w:rPr>
        <w:t xml:space="preserve"> состояния</w:t>
      </w:r>
      <w:r w:rsidRPr="000908EA">
        <w:rPr>
          <w:color w:val="252525"/>
          <w:sz w:val="28"/>
          <w:szCs w:val="28"/>
        </w:rPr>
        <w:t xml:space="preserve"> институциональной среды.</w:t>
      </w:r>
    </w:p>
    <w:p w:rsidR="00103609" w:rsidRPr="000908EA" w:rsidRDefault="00E86D53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52525"/>
          <w:sz w:val="28"/>
          <w:szCs w:val="28"/>
        </w:rPr>
      </w:pPr>
      <w:r w:rsidRPr="000908EA">
        <w:rPr>
          <w:color w:val="252525"/>
          <w:sz w:val="28"/>
          <w:szCs w:val="28"/>
        </w:rPr>
        <w:t>Так как мы не можем посчитать какой-либо из указанных показателей из-за недостатка информации, мы провели небольшой опрос жителей города, на основе которого в общих чертах можно определить состояние институциональной среды в Сарове.</w:t>
      </w:r>
    </w:p>
    <w:p w:rsidR="006F78C8" w:rsidRDefault="00AD2B3D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52525"/>
          <w:sz w:val="28"/>
          <w:szCs w:val="28"/>
        </w:rPr>
      </w:pPr>
      <w:r w:rsidRPr="000908EA">
        <w:rPr>
          <w:color w:val="252525"/>
          <w:sz w:val="28"/>
          <w:szCs w:val="28"/>
        </w:rPr>
        <w:t>С</w:t>
      </w:r>
      <w:r w:rsidR="00FE06B8" w:rsidRPr="000908EA">
        <w:rPr>
          <w:color w:val="252525"/>
          <w:sz w:val="28"/>
          <w:szCs w:val="28"/>
        </w:rPr>
        <w:t xml:space="preserve">лайд </w:t>
      </w:r>
      <w:r w:rsidR="008924B3" w:rsidRPr="000908EA">
        <w:rPr>
          <w:color w:val="252525"/>
          <w:sz w:val="28"/>
          <w:szCs w:val="28"/>
        </w:rPr>
        <w:t>18</w:t>
      </w:r>
      <w:r w:rsidR="00FE06B8" w:rsidRPr="000908EA">
        <w:rPr>
          <w:color w:val="252525"/>
          <w:sz w:val="28"/>
          <w:szCs w:val="28"/>
        </w:rPr>
        <w:t>:</w:t>
      </w:r>
    </w:p>
    <w:p w:rsidR="00B11891" w:rsidRPr="000908EA" w:rsidRDefault="001752E4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  <w:r>
        <w:rPr>
          <w:noProof/>
          <w:color w:val="252525"/>
          <w:sz w:val="28"/>
          <w:szCs w:val="28"/>
        </w:rPr>
        <w:drawing>
          <wp:inline distT="0" distB="0" distL="0" distR="0">
            <wp:extent cx="3962264" cy="29432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30 18-45-54 Скриншот экрана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264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8C8" w:rsidRPr="000908EA" w:rsidRDefault="006F78C8" w:rsidP="000908EA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52525"/>
          <w:sz w:val="28"/>
          <w:szCs w:val="28"/>
        </w:rPr>
      </w:pPr>
      <w:r w:rsidRPr="000908EA">
        <w:rPr>
          <w:color w:val="252525"/>
          <w:sz w:val="28"/>
          <w:szCs w:val="28"/>
        </w:rPr>
        <w:t xml:space="preserve">Учитывая статус ЗАТО, наличие Всероссийского исследовательского института как градообразующего предприятия, и известных не только в России, но и в мире, саровских учёных, мы предположили, что данное общество готово к органической модернизации. </w:t>
      </w:r>
    </w:p>
    <w:p w:rsidR="001752E4" w:rsidRDefault="001752E4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</w:p>
    <w:p w:rsidR="00873810" w:rsidRPr="000908EA" w:rsidRDefault="00873810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52525"/>
          <w:sz w:val="28"/>
          <w:szCs w:val="28"/>
        </w:rPr>
      </w:pPr>
      <w:r w:rsidRPr="000908EA">
        <w:rPr>
          <w:color w:val="252525"/>
          <w:sz w:val="28"/>
          <w:szCs w:val="28"/>
        </w:rPr>
        <w:lastRenderedPageBreak/>
        <w:t>Слайд</w:t>
      </w:r>
      <w:r w:rsidR="00FE06B8" w:rsidRPr="000908EA">
        <w:rPr>
          <w:color w:val="252525"/>
          <w:sz w:val="28"/>
          <w:szCs w:val="28"/>
        </w:rPr>
        <w:t xml:space="preserve"> </w:t>
      </w:r>
      <w:r w:rsidR="008924B3" w:rsidRPr="000908EA">
        <w:rPr>
          <w:color w:val="252525"/>
          <w:sz w:val="28"/>
          <w:szCs w:val="28"/>
        </w:rPr>
        <w:t>19</w:t>
      </w:r>
      <w:r w:rsidR="00FE06B8" w:rsidRPr="000908EA">
        <w:rPr>
          <w:color w:val="252525"/>
          <w:sz w:val="28"/>
          <w:szCs w:val="28"/>
        </w:rPr>
        <w:t>:</w:t>
      </w:r>
    </w:p>
    <w:p w:rsidR="00AD2B3D" w:rsidRPr="000908EA" w:rsidRDefault="001752E4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  <w:r>
        <w:rPr>
          <w:noProof/>
          <w:color w:val="252525"/>
          <w:sz w:val="28"/>
          <w:szCs w:val="28"/>
        </w:rPr>
        <w:drawing>
          <wp:inline distT="0" distB="0" distL="0" distR="0">
            <wp:extent cx="3603224" cy="26765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30 18-46-27 Скриншот экрана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224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B3D" w:rsidRPr="000908EA">
        <w:rPr>
          <w:color w:val="252525"/>
          <w:sz w:val="28"/>
          <w:szCs w:val="28"/>
        </w:rPr>
        <w:tab/>
      </w:r>
    </w:p>
    <w:p w:rsidR="008C6E95" w:rsidRPr="000908EA" w:rsidRDefault="009A2FA7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52525"/>
          <w:sz w:val="28"/>
          <w:szCs w:val="28"/>
        </w:rPr>
      </w:pPr>
      <w:r w:rsidRPr="000908EA">
        <w:rPr>
          <w:color w:val="252525"/>
          <w:sz w:val="28"/>
          <w:szCs w:val="28"/>
        </w:rPr>
        <w:t xml:space="preserve">Слайд </w:t>
      </w:r>
      <w:r w:rsidR="008924B3" w:rsidRPr="000908EA">
        <w:rPr>
          <w:color w:val="252525"/>
          <w:sz w:val="28"/>
          <w:szCs w:val="28"/>
        </w:rPr>
        <w:t>20</w:t>
      </w:r>
      <w:r w:rsidRPr="000908EA">
        <w:rPr>
          <w:color w:val="252525"/>
          <w:sz w:val="28"/>
          <w:szCs w:val="28"/>
        </w:rPr>
        <w:t>:</w:t>
      </w:r>
    </w:p>
    <w:p w:rsidR="008C6E95" w:rsidRPr="000908EA" w:rsidRDefault="008C6E95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  <w:r w:rsidRPr="000908EA">
        <w:rPr>
          <w:noProof/>
          <w:sz w:val="28"/>
          <w:szCs w:val="28"/>
        </w:rPr>
        <w:drawing>
          <wp:inline distT="0" distB="0" distL="0" distR="0" wp14:anchorId="3310A27A" wp14:editId="2035FDE3">
            <wp:extent cx="3438525" cy="2557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9487" t="21095" r="19872" b="11916"/>
                    <a:stretch/>
                  </pic:blipFill>
                  <pic:spPr bwMode="auto">
                    <a:xfrm>
                      <a:off x="0" y="0"/>
                      <a:ext cx="3436689" cy="255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8B4" w:rsidRPr="000908EA" w:rsidRDefault="009A2FA7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0908EA">
        <w:rPr>
          <w:color w:val="252525"/>
          <w:sz w:val="28"/>
          <w:szCs w:val="28"/>
        </w:rPr>
        <w:t xml:space="preserve">Мы спросили у жителей нашего города, знают ли они про ИЧР, индекс </w:t>
      </w:r>
      <w:proofErr w:type="spellStart"/>
      <w:r w:rsidRPr="000908EA">
        <w:rPr>
          <w:color w:val="252525"/>
          <w:sz w:val="28"/>
          <w:szCs w:val="28"/>
        </w:rPr>
        <w:t>Джинни</w:t>
      </w:r>
      <w:proofErr w:type="spellEnd"/>
      <w:r w:rsidRPr="000908EA">
        <w:rPr>
          <w:color w:val="252525"/>
          <w:sz w:val="28"/>
          <w:szCs w:val="28"/>
        </w:rPr>
        <w:t xml:space="preserve"> и культурные коды </w:t>
      </w:r>
      <w:proofErr w:type="spellStart"/>
      <w:r w:rsidRPr="000908EA">
        <w:rPr>
          <w:color w:val="252525"/>
          <w:sz w:val="28"/>
          <w:szCs w:val="28"/>
        </w:rPr>
        <w:t>Хофстеде</w:t>
      </w:r>
      <w:proofErr w:type="spellEnd"/>
      <w:r w:rsidRPr="000908EA">
        <w:rPr>
          <w:color w:val="252525"/>
          <w:sz w:val="28"/>
          <w:szCs w:val="28"/>
        </w:rPr>
        <w:t>. Результаты</w:t>
      </w:r>
      <w:r w:rsidR="000C7AE3" w:rsidRPr="000908EA">
        <w:rPr>
          <w:color w:val="252525"/>
          <w:sz w:val="28"/>
          <w:szCs w:val="28"/>
        </w:rPr>
        <w:t xml:space="preserve"> приведены</w:t>
      </w:r>
      <w:r w:rsidRPr="000908EA">
        <w:rPr>
          <w:color w:val="252525"/>
          <w:sz w:val="28"/>
          <w:szCs w:val="28"/>
        </w:rPr>
        <w:t xml:space="preserve"> на слайде.</w:t>
      </w:r>
      <w:r w:rsidR="000C7AE3" w:rsidRPr="000908EA">
        <w:rPr>
          <w:color w:val="252525"/>
          <w:sz w:val="28"/>
          <w:szCs w:val="28"/>
        </w:rPr>
        <w:t xml:space="preserve"> Подавляющему большинству не известно ни одно из этих понятий.</w:t>
      </w:r>
    </w:p>
    <w:p w:rsidR="001752E4" w:rsidRDefault="001752E4" w:rsidP="000908EA">
      <w:pPr>
        <w:pStyle w:val="ae"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1752E4" w:rsidRDefault="001752E4" w:rsidP="000908EA">
      <w:pPr>
        <w:pStyle w:val="ae"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1752E4" w:rsidRDefault="001752E4" w:rsidP="000908EA">
      <w:pPr>
        <w:pStyle w:val="ae"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1752E4" w:rsidRDefault="001752E4" w:rsidP="000908EA">
      <w:pPr>
        <w:pStyle w:val="ae"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1752E4" w:rsidRDefault="001752E4" w:rsidP="000908EA">
      <w:pPr>
        <w:pStyle w:val="ae"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00209A" w:rsidRPr="000908EA" w:rsidRDefault="009A2FA7" w:rsidP="00E059F7">
      <w:pPr>
        <w:pStyle w:val="ae"/>
        <w:autoSpaceDE w:val="0"/>
        <w:autoSpaceDN w:val="0"/>
        <w:adjustRightInd w:val="0"/>
        <w:spacing w:after="12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908EA">
        <w:rPr>
          <w:rFonts w:ascii="Times New Roman" w:hAnsi="Times New Roman" w:cs="Times New Roman"/>
          <w:sz w:val="28"/>
          <w:szCs w:val="28"/>
        </w:rPr>
        <w:lastRenderedPageBreak/>
        <w:t xml:space="preserve">Слайд </w:t>
      </w:r>
      <w:r w:rsidR="006F78C8" w:rsidRPr="000908EA">
        <w:rPr>
          <w:rFonts w:ascii="Times New Roman" w:hAnsi="Times New Roman" w:cs="Times New Roman"/>
          <w:sz w:val="28"/>
          <w:szCs w:val="28"/>
        </w:rPr>
        <w:t>21</w:t>
      </w:r>
      <w:r w:rsidR="0000209A" w:rsidRPr="000908EA">
        <w:rPr>
          <w:rFonts w:ascii="Times New Roman" w:hAnsi="Times New Roman" w:cs="Times New Roman"/>
          <w:sz w:val="28"/>
          <w:szCs w:val="28"/>
        </w:rPr>
        <w:t>:</w:t>
      </w:r>
    </w:p>
    <w:p w:rsidR="0000209A" w:rsidRPr="000908EA" w:rsidRDefault="0000209A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  <w:r w:rsidRPr="000908EA">
        <w:rPr>
          <w:noProof/>
          <w:color w:val="252525"/>
          <w:sz w:val="28"/>
          <w:szCs w:val="28"/>
        </w:rPr>
        <w:drawing>
          <wp:inline distT="0" distB="0" distL="0" distR="0" wp14:anchorId="52599F97" wp14:editId="534C518D">
            <wp:extent cx="3524250" cy="264460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27 16-43-42 Скриншот экрана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104" cy="264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FA7" w:rsidRPr="000908EA" w:rsidRDefault="009A2FA7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908EA">
        <w:rPr>
          <w:color w:val="000000"/>
          <w:sz w:val="28"/>
          <w:szCs w:val="28"/>
        </w:rPr>
        <w:t xml:space="preserve">Так же мы поинтересовались, знают ли горожане про проект </w:t>
      </w:r>
      <w:r w:rsidR="005E3FA4" w:rsidRPr="000908EA">
        <w:rPr>
          <w:b/>
          <w:i/>
          <w:color w:val="000000"/>
          <w:sz w:val="28"/>
          <w:szCs w:val="28"/>
        </w:rPr>
        <w:t>Территории Опережающего Развития</w:t>
      </w:r>
      <w:r w:rsidRPr="000908EA">
        <w:rPr>
          <w:color w:val="000000"/>
          <w:sz w:val="28"/>
          <w:szCs w:val="28"/>
        </w:rPr>
        <w:t xml:space="preserve"> в Сарове. Прежде</w:t>
      </w:r>
      <w:r w:rsidR="000C7AE3" w:rsidRPr="000908EA">
        <w:rPr>
          <w:color w:val="000000"/>
          <w:sz w:val="28"/>
          <w:szCs w:val="28"/>
        </w:rPr>
        <w:t>,</w:t>
      </w:r>
      <w:r w:rsidRPr="000908EA">
        <w:rPr>
          <w:color w:val="000000"/>
          <w:sz w:val="28"/>
          <w:szCs w:val="28"/>
        </w:rPr>
        <w:t xml:space="preserve"> чем показать результаты, дадим определение ТОР.</w:t>
      </w:r>
    </w:p>
    <w:p w:rsidR="00AA5059" w:rsidRPr="000908EA" w:rsidRDefault="00AA5059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908EA">
        <w:rPr>
          <w:color w:val="000000"/>
          <w:sz w:val="28"/>
          <w:szCs w:val="28"/>
        </w:rPr>
        <w:t>П</w:t>
      </w:r>
      <w:r w:rsidR="002D1CC8" w:rsidRPr="000908EA">
        <w:rPr>
          <w:color w:val="000000"/>
          <w:sz w:val="28"/>
          <w:szCs w:val="28"/>
        </w:rPr>
        <w:t xml:space="preserve">од </w:t>
      </w:r>
      <w:r w:rsidR="002D1CC8" w:rsidRPr="000908EA">
        <w:rPr>
          <w:b/>
          <w:i/>
          <w:color w:val="000000"/>
          <w:sz w:val="28"/>
          <w:szCs w:val="28"/>
        </w:rPr>
        <w:t>территорией опережающего социально-экономического</w:t>
      </w:r>
      <w:r w:rsidR="00264F36" w:rsidRPr="000908EA">
        <w:rPr>
          <w:b/>
          <w:i/>
          <w:color w:val="000000"/>
          <w:sz w:val="28"/>
          <w:szCs w:val="28"/>
        </w:rPr>
        <w:t xml:space="preserve"> развития</w:t>
      </w:r>
      <w:r w:rsidR="002D1CC8" w:rsidRPr="000908EA">
        <w:rPr>
          <w:color w:val="000000"/>
          <w:sz w:val="28"/>
          <w:szCs w:val="28"/>
        </w:rPr>
        <w:t xml:space="preserve"> понимается часть территории российского субъекта (включая ЗАТО), на которой в соответствии с решением Правительства РФ установлен особый правовой режим осуществления предпринимательской и иной деятельности в целях формирования благоприятных условий для</w:t>
      </w:r>
      <w:r w:rsidR="002D1CC8" w:rsidRPr="000908EA">
        <w:rPr>
          <w:rStyle w:val="apple-converted-space"/>
          <w:color w:val="000000"/>
          <w:sz w:val="28"/>
          <w:szCs w:val="28"/>
        </w:rPr>
        <w:t> </w:t>
      </w:r>
      <w:r w:rsidR="002D1CC8" w:rsidRPr="000908EA">
        <w:rPr>
          <w:sz w:val="28"/>
          <w:szCs w:val="28"/>
          <w:bdr w:val="none" w:sz="0" w:space="0" w:color="auto" w:frame="1"/>
        </w:rPr>
        <w:t>привлечения инвестиций</w:t>
      </w:r>
      <w:r w:rsidR="002D1CC8" w:rsidRPr="000908EA">
        <w:rPr>
          <w:color w:val="000000"/>
          <w:sz w:val="28"/>
          <w:szCs w:val="28"/>
        </w:rPr>
        <w:t>, обеспечения ускоренного социально-экономического развития и создания комфортных условий для обеспечения жизнедеятельности населения.</w:t>
      </w:r>
    </w:p>
    <w:p w:rsidR="00FE06B8" w:rsidRPr="000908EA" w:rsidRDefault="00FE06B8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E06B8" w:rsidRPr="000908EA" w:rsidRDefault="00FE06B8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E06B8" w:rsidRPr="000908EA" w:rsidRDefault="00FE06B8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E06B8" w:rsidRPr="000908EA" w:rsidRDefault="00FE06B8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E06B8" w:rsidRPr="000908EA" w:rsidRDefault="00FE06B8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E06B8" w:rsidRPr="000908EA" w:rsidRDefault="00FE06B8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E06B8" w:rsidRPr="000908EA" w:rsidRDefault="00FE06B8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8C6E95" w:rsidRPr="000908EA" w:rsidRDefault="009A2FA7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0908EA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Слайд </w:t>
      </w:r>
      <w:r w:rsidR="006F78C8" w:rsidRPr="000908EA">
        <w:rPr>
          <w:color w:val="000000"/>
          <w:sz w:val="28"/>
          <w:szCs w:val="28"/>
          <w:bdr w:val="none" w:sz="0" w:space="0" w:color="auto" w:frame="1"/>
        </w:rPr>
        <w:t>22</w:t>
      </w:r>
      <w:r w:rsidRPr="000908EA">
        <w:rPr>
          <w:color w:val="000000"/>
          <w:sz w:val="28"/>
          <w:szCs w:val="28"/>
          <w:bdr w:val="none" w:sz="0" w:space="0" w:color="auto" w:frame="1"/>
        </w:rPr>
        <w:t>:</w:t>
      </w:r>
    </w:p>
    <w:p w:rsidR="008C6E95" w:rsidRPr="000908EA" w:rsidRDefault="008C6E95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0908EA">
        <w:rPr>
          <w:noProof/>
          <w:sz w:val="28"/>
          <w:szCs w:val="28"/>
        </w:rPr>
        <w:drawing>
          <wp:inline distT="0" distB="0" distL="0" distR="0" wp14:anchorId="31E16511" wp14:editId="2EEF04A9">
            <wp:extent cx="3571875" cy="26504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9648" t="21380" r="20032" b="12201"/>
                    <a:stretch/>
                  </pic:blipFill>
                  <pic:spPr bwMode="auto">
                    <a:xfrm>
                      <a:off x="0" y="0"/>
                      <a:ext cx="3569968" cy="264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FA7" w:rsidRPr="000908EA" w:rsidRDefault="009A2FA7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0908EA">
        <w:rPr>
          <w:color w:val="000000"/>
          <w:sz w:val="28"/>
          <w:szCs w:val="28"/>
          <w:bdr w:val="none" w:sz="0" w:space="0" w:color="auto" w:frame="1"/>
        </w:rPr>
        <w:t>А вот так ответи</w:t>
      </w:r>
      <w:r w:rsidR="005E3FA4" w:rsidRPr="000908EA">
        <w:rPr>
          <w:color w:val="000000"/>
          <w:sz w:val="28"/>
          <w:szCs w:val="28"/>
          <w:bdr w:val="none" w:sz="0" w:space="0" w:color="auto" w:frame="1"/>
        </w:rPr>
        <w:t xml:space="preserve">ли на </w:t>
      </w:r>
      <w:proofErr w:type="gramStart"/>
      <w:r w:rsidR="005E3FA4" w:rsidRPr="000908EA">
        <w:rPr>
          <w:color w:val="000000"/>
          <w:sz w:val="28"/>
          <w:szCs w:val="28"/>
          <w:bdr w:val="none" w:sz="0" w:space="0" w:color="auto" w:frame="1"/>
        </w:rPr>
        <w:t>вопросы про ТОР</w:t>
      </w:r>
      <w:proofErr w:type="gramEnd"/>
      <w:r w:rsidR="005E3FA4" w:rsidRPr="000908EA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5E3FA4" w:rsidRPr="000908EA">
        <w:rPr>
          <w:color w:val="000000"/>
          <w:sz w:val="28"/>
          <w:szCs w:val="28"/>
          <w:bdr w:val="none" w:sz="0" w:space="0" w:color="auto" w:frame="1"/>
        </w:rPr>
        <w:t>саровчане</w:t>
      </w:r>
      <w:proofErr w:type="spellEnd"/>
      <w:r w:rsidR="005E3FA4" w:rsidRPr="000908EA">
        <w:rPr>
          <w:color w:val="000000"/>
          <w:sz w:val="28"/>
          <w:szCs w:val="28"/>
          <w:bdr w:val="none" w:sz="0" w:space="0" w:color="auto" w:frame="1"/>
        </w:rPr>
        <w:t>:</w:t>
      </w:r>
    </w:p>
    <w:p w:rsidR="005E3FA4" w:rsidRPr="000908EA" w:rsidRDefault="005E3FA4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0908EA">
        <w:rPr>
          <w:color w:val="000000"/>
          <w:sz w:val="28"/>
          <w:szCs w:val="28"/>
          <w:bdr w:val="none" w:sz="0" w:space="0" w:color="auto" w:frame="1"/>
        </w:rPr>
        <w:t xml:space="preserve">67% </w:t>
      </w:r>
      <w:proofErr w:type="gramStart"/>
      <w:r w:rsidRPr="000908EA">
        <w:rPr>
          <w:color w:val="000000"/>
          <w:sz w:val="28"/>
          <w:szCs w:val="28"/>
          <w:bdr w:val="none" w:sz="0" w:space="0" w:color="auto" w:frame="1"/>
        </w:rPr>
        <w:t>опрошенных</w:t>
      </w:r>
      <w:proofErr w:type="gramEnd"/>
      <w:r w:rsidRPr="000908EA">
        <w:rPr>
          <w:color w:val="000000"/>
          <w:sz w:val="28"/>
          <w:szCs w:val="28"/>
          <w:bdr w:val="none" w:sz="0" w:space="0" w:color="auto" w:frame="1"/>
        </w:rPr>
        <w:t xml:space="preserve"> не знают о данном проекте, но практически половина знающих считают, что проект принесет пользу нашему городу.</w:t>
      </w:r>
    </w:p>
    <w:p w:rsidR="000C7AE3" w:rsidRDefault="000C7AE3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0908EA">
        <w:rPr>
          <w:color w:val="000000"/>
          <w:sz w:val="28"/>
          <w:szCs w:val="28"/>
          <w:bdr w:val="none" w:sz="0" w:space="0" w:color="auto" w:frame="1"/>
        </w:rPr>
        <w:t>С</w:t>
      </w:r>
      <w:r w:rsidR="00FE06B8" w:rsidRPr="000908EA">
        <w:rPr>
          <w:color w:val="000000"/>
          <w:sz w:val="28"/>
          <w:szCs w:val="28"/>
          <w:bdr w:val="none" w:sz="0" w:space="0" w:color="auto" w:frame="1"/>
        </w:rPr>
        <w:t xml:space="preserve">лайд </w:t>
      </w:r>
      <w:r w:rsidR="006F78C8" w:rsidRPr="000908EA">
        <w:rPr>
          <w:color w:val="000000"/>
          <w:sz w:val="28"/>
          <w:szCs w:val="28"/>
          <w:bdr w:val="none" w:sz="0" w:space="0" w:color="auto" w:frame="1"/>
        </w:rPr>
        <w:t>23</w:t>
      </w:r>
      <w:r w:rsidR="00FE06B8" w:rsidRPr="000908EA">
        <w:rPr>
          <w:color w:val="000000"/>
          <w:sz w:val="28"/>
          <w:szCs w:val="28"/>
          <w:bdr w:val="none" w:sz="0" w:space="0" w:color="auto" w:frame="1"/>
        </w:rPr>
        <w:t>:</w:t>
      </w:r>
    </w:p>
    <w:p w:rsidR="001752E4" w:rsidRPr="000908EA" w:rsidRDefault="001752E4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517797" cy="263567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30 18-47-24 Скриншот экрана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101" cy="263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95" w:rsidRPr="000908EA" w:rsidRDefault="00036B95" w:rsidP="00E059F7">
      <w:pPr>
        <w:pStyle w:val="a3"/>
        <w:spacing w:before="0" w:beforeAutospacing="0" w:after="0" w:afterAutospacing="0" w:line="360" w:lineRule="auto"/>
        <w:ind w:right="150" w:firstLine="708"/>
        <w:jc w:val="both"/>
        <w:textAlignment w:val="baseline"/>
        <w:rPr>
          <w:sz w:val="28"/>
          <w:szCs w:val="28"/>
        </w:rPr>
      </w:pPr>
      <w:r w:rsidRPr="000908EA">
        <w:rPr>
          <w:sz w:val="28"/>
          <w:szCs w:val="28"/>
        </w:rPr>
        <w:t xml:space="preserve">В начале нашего доклада мы сказали, что оценка результатов измерения состояния институциональной среды каждым гражданином и определённые выводы могут изменить эту ситуацию.  </w:t>
      </w:r>
      <w:r w:rsidR="00E71A6B" w:rsidRPr="000908EA">
        <w:rPr>
          <w:sz w:val="28"/>
          <w:szCs w:val="28"/>
        </w:rPr>
        <w:t xml:space="preserve">Проведя социологический опрос, мы обработали </w:t>
      </w:r>
      <w:proofErr w:type="gramStart"/>
      <w:r w:rsidR="00E71A6B" w:rsidRPr="000908EA">
        <w:rPr>
          <w:sz w:val="28"/>
          <w:szCs w:val="28"/>
        </w:rPr>
        <w:t>результаты</w:t>
      </w:r>
      <w:proofErr w:type="gramEnd"/>
      <w:r w:rsidR="00704407" w:rsidRPr="000908EA">
        <w:rPr>
          <w:sz w:val="28"/>
          <w:szCs w:val="28"/>
        </w:rPr>
        <w:t xml:space="preserve"> и пришли к следующему выводу: </w:t>
      </w:r>
      <w:r w:rsidR="00C130B4">
        <w:rPr>
          <w:sz w:val="28"/>
          <w:szCs w:val="28"/>
        </w:rPr>
        <w:t>в Саров</w:t>
      </w:r>
      <w:r w:rsidR="00E71A6B" w:rsidRPr="000908EA">
        <w:rPr>
          <w:sz w:val="28"/>
          <w:szCs w:val="28"/>
        </w:rPr>
        <w:t xml:space="preserve">е </w:t>
      </w:r>
      <w:r w:rsidR="00C130B4">
        <w:rPr>
          <w:sz w:val="28"/>
          <w:szCs w:val="28"/>
        </w:rPr>
        <w:t>возможна только неорганическая модернизация</w:t>
      </w:r>
      <w:r w:rsidR="00E71A6B" w:rsidRPr="000908EA">
        <w:rPr>
          <w:sz w:val="28"/>
          <w:szCs w:val="28"/>
        </w:rPr>
        <w:t xml:space="preserve">, т.к. подавляющее большинство </w:t>
      </w:r>
      <w:r w:rsidR="00C130B4">
        <w:rPr>
          <w:sz w:val="28"/>
          <w:szCs w:val="28"/>
        </w:rPr>
        <w:t xml:space="preserve">жителей </w:t>
      </w:r>
      <w:r w:rsidR="00E71A6B" w:rsidRPr="000908EA">
        <w:rPr>
          <w:sz w:val="28"/>
          <w:szCs w:val="28"/>
        </w:rPr>
        <w:lastRenderedPageBreak/>
        <w:t>не имеет представления о факторах, определяющих состояние институциональной среды, а так же о проектах, планиру</w:t>
      </w:r>
      <w:r w:rsidRPr="000908EA">
        <w:rPr>
          <w:sz w:val="28"/>
          <w:szCs w:val="28"/>
        </w:rPr>
        <w:t>емых к реализаци</w:t>
      </w:r>
      <w:r w:rsidR="00C130B4">
        <w:rPr>
          <w:sz w:val="28"/>
          <w:szCs w:val="28"/>
        </w:rPr>
        <w:t>и в ЗАТО Саров, т.е. нет условий для реализации органической модернизации.</w:t>
      </w:r>
    </w:p>
    <w:p w:rsidR="00FE06B8" w:rsidRPr="000908EA" w:rsidRDefault="008C6E95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0908EA">
        <w:rPr>
          <w:color w:val="000000"/>
          <w:sz w:val="28"/>
          <w:szCs w:val="28"/>
          <w:bdr w:val="none" w:sz="0" w:space="0" w:color="auto" w:frame="1"/>
        </w:rPr>
        <w:t xml:space="preserve">Слайд </w:t>
      </w:r>
      <w:r w:rsidR="006F78C8" w:rsidRPr="000908EA">
        <w:rPr>
          <w:color w:val="000000"/>
          <w:sz w:val="28"/>
          <w:szCs w:val="28"/>
          <w:bdr w:val="none" w:sz="0" w:space="0" w:color="auto" w:frame="1"/>
        </w:rPr>
        <w:t>24</w:t>
      </w:r>
      <w:r w:rsidRPr="000908EA">
        <w:rPr>
          <w:color w:val="000000"/>
          <w:sz w:val="28"/>
          <w:szCs w:val="28"/>
          <w:bdr w:val="none" w:sz="0" w:space="0" w:color="auto" w:frame="1"/>
        </w:rPr>
        <w:t>:</w:t>
      </w:r>
    </w:p>
    <w:p w:rsidR="008C6E95" w:rsidRPr="000908EA" w:rsidRDefault="008C6E95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0908EA">
        <w:rPr>
          <w:noProof/>
          <w:sz w:val="28"/>
          <w:szCs w:val="28"/>
        </w:rPr>
        <w:drawing>
          <wp:inline distT="0" distB="0" distL="0" distR="0" wp14:anchorId="229285D0" wp14:editId="6A243BCD">
            <wp:extent cx="3602429" cy="2733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9968" t="20810" r="20193" b="11916"/>
                    <a:stretch/>
                  </pic:blipFill>
                  <pic:spPr bwMode="auto">
                    <a:xfrm>
                      <a:off x="0" y="0"/>
                      <a:ext cx="3606523" cy="273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A86" w:rsidRPr="00D90A86" w:rsidRDefault="00D90A86" w:rsidP="00E059F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bookmarkStart w:id="0" w:name="_GoBack"/>
      <w:bookmarkEnd w:id="0"/>
      <w:r w:rsidRPr="000908EA">
        <w:rPr>
          <w:color w:val="000000"/>
          <w:sz w:val="28"/>
          <w:szCs w:val="28"/>
          <w:bdr w:val="none" w:sz="0" w:space="0" w:color="auto" w:frame="1"/>
        </w:rPr>
        <w:t xml:space="preserve">Слайд </w:t>
      </w:r>
      <w:r>
        <w:rPr>
          <w:color w:val="000000"/>
          <w:sz w:val="28"/>
          <w:szCs w:val="28"/>
          <w:bdr w:val="none" w:sz="0" w:space="0" w:color="auto" w:frame="1"/>
        </w:rPr>
        <w:t>25</w:t>
      </w:r>
      <w:r w:rsidRPr="000908EA">
        <w:rPr>
          <w:color w:val="000000"/>
          <w:sz w:val="28"/>
          <w:szCs w:val="28"/>
          <w:bdr w:val="none" w:sz="0" w:space="0" w:color="auto" w:frame="1"/>
        </w:rPr>
        <w:t>:</w:t>
      </w:r>
    </w:p>
    <w:p w:rsidR="008C6E95" w:rsidRPr="000908EA" w:rsidRDefault="00D90A86" w:rsidP="000908E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  <w:r>
        <w:rPr>
          <w:noProof/>
        </w:rPr>
        <w:drawing>
          <wp:inline distT="0" distB="0" distL="0" distR="0" wp14:anchorId="5BD7E152" wp14:editId="45EBC4C6">
            <wp:extent cx="3600450" cy="26535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5001" t="21487" r="14356" b="12121"/>
                    <a:stretch/>
                  </pic:blipFill>
                  <pic:spPr bwMode="auto">
                    <a:xfrm>
                      <a:off x="0" y="0"/>
                      <a:ext cx="3601772" cy="265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6E95" w:rsidRPr="000908EA" w:rsidSect="00E059F7">
      <w:footerReference w:type="default" r:id="rId34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DA9" w:rsidRDefault="00763DA9" w:rsidP="00FA2AD1">
      <w:pPr>
        <w:spacing w:after="0" w:line="240" w:lineRule="auto"/>
      </w:pPr>
      <w:r>
        <w:separator/>
      </w:r>
    </w:p>
  </w:endnote>
  <w:endnote w:type="continuationSeparator" w:id="0">
    <w:p w:rsidR="00763DA9" w:rsidRDefault="00763DA9" w:rsidP="00FA2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2744736"/>
      <w:docPartObj>
        <w:docPartGallery w:val="Page Numbers (Bottom of Page)"/>
        <w:docPartUnique/>
      </w:docPartObj>
    </w:sdtPr>
    <w:sdtEndPr/>
    <w:sdtContent>
      <w:p w:rsidR="00D90A86" w:rsidRDefault="00D90A86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9F7">
          <w:rPr>
            <w:noProof/>
          </w:rPr>
          <w:t>16</w:t>
        </w:r>
        <w:r>
          <w:fldChar w:fldCharType="end"/>
        </w:r>
      </w:p>
    </w:sdtContent>
  </w:sdt>
  <w:p w:rsidR="00C130B4" w:rsidRDefault="00C130B4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DA9" w:rsidRDefault="00763DA9" w:rsidP="00FA2AD1">
      <w:pPr>
        <w:spacing w:after="0" w:line="240" w:lineRule="auto"/>
      </w:pPr>
      <w:r>
        <w:separator/>
      </w:r>
    </w:p>
  </w:footnote>
  <w:footnote w:type="continuationSeparator" w:id="0">
    <w:p w:rsidR="00763DA9" w:rsidRDefault="00763DA9" w:rsidP="00FA2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B6606"/>
    <w:multiLevelType w:val="hybridMultilevel"/>
    <w:tmpl w:val="6EF07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BE1393"/>
    <w:multiLevelType w:val="hybridMultilevel"/>
    <w:tmpl w:val="4B962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300CA9"/>
    <w:multiLevelType w:val="multilevel"/>
    <w:tmpl w:val="A400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5C7461"/>
    <w:multiLevelType w:val="multilevel"/>
    <w:tmpl w:val="A400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001C8C"/>
    <w:multiLevelType w:val="hybridMultilevel"/>
    <w:tmpl w:val="D11CA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121EEF"/>
    <w:multiLevelType w:val="multilevel"/>
    <w:tmpl w:val="A400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92E"/>
    <w:rsid w:val="0000209A"/>
    <w:rsid w:val="00036B95"/>
    <w:rsid w:val="000544D5"/>
    <w:rsid w:val="00063A74"/>
    <w:rsid w:val="000908EA"/>
    <w:rsid w:val="000C7AE3"/>
    <w:rsid w:val="000D1D0C"/>
    <w:rsid w:val="000D6179"/>
    <w:rsid w:val="000D7CB1"/>
    <w:rsid w:val="00103609"/>
    <w:rsid w:val="00160E5A"/>
    <w:rsid w:val="0016421F"/>
    <w:rsid w:val="00167CA8"/>
    <w:rsid w:val="001752E4"/>
    <w:rsid w:val="001A169C"/>
    <w:rsid w:val="00203516"/>
    <w:rsid w:val="00264F36"/>
    <w:rsid w:val="00275332"/>
    <w:rsid w:val="002A7801"/>
    <w:rsid w:val="002D1CC8"/>
    <w:rsid w:val="00310CA6"/>
    <w:rsid w:val="003168E6"/>
    <w:rsid w:val="003879AC"/>
    <w:rsid w:val="004778C9"/>
    <w:rsid w:val="00490095"/>
    <w:rsid w:val="004A51D3"/>
    <w:rsid w:val="005308AF"/>
    <w:rsid w:val="0058576E"/>
    <w:rsid w:val="005A10E4"/>
    <w:rsid w:val="005B05D9"/>
    <w:rsid w:val="005E3FA4"/>
    <w:rsid w:val="005E74C6"/>
    <w:rsid w:val="005F0DA7"/>
    <w:rsid w:val="0066374F"/>
    <w:rsid w:val="006A0EFE"/>
    <w:rsid w:val="006A1D50"/>
    <w:rsid w:val="006F3EA6"/>
    <w:rsid w:val="006F78C8"/>
    <w:rsid w:val="00704407"/>
    <w:rsid w:val="00746C69"/>
    <w:rsid w:val="00751D95"/>
    <w:rsid w:val="00763DA9"/>
    <w:rsid w:val="00774683"/>
    <w:rsid w:val="0078146E"/>
    <w:rsid w:val="007C28F9"/>
    <w:rsid w:val="007E38B4"/>
    <w:rsid w:val="00821676"/>
    <w:rsid w:val="00827420"/>
    <w:rsid w:val="00873810"/>
    <w:rsid w:val="008924B3"/>
    <w:rsid w:val="008C6E95"/>
    <w:rsid w:val="008E792E"/>
    <w:rsid w:val="00916987"/>
    <w:rsid w:val="009A2FA7"/>
    <w:rsid w:val="009B6C71"/>
    <w:rsid w:val="009B7E0C"/>
    <w:rsid w:val="009D5EA2"/>
    <w:rsid w:val="009E1221"/>
    <w:rsid w:val="009F1495"/>
    <w:rsid w:val="00AA0A6D"/>
    <w:rsid w:val="00AA5059"/>
    <w:rsid w:val="00AD2B3D"/>
    <w:rsid w:val="00B11891"/>
    <w:rsid w:val="00B255B6"/>
    <w:rsid w:val="00B41602"/>
    <w:rsid w:val="00B65B36"/>
    <w:rsid w:val="00BA5554"/>
    <w:rsid w:val="00BE5AAB"/>
    <w:rsid w:val="00BF29CA"/>
    <w:rsid w:val="00BF729D"/>
    <w:rsid w:val="00BF7A33"/>
    <w:rsid w:val="00C130B4"/>
    <w:rsid w:val="00C52E23"/>
    <w:rsid w:val="00C65C10"/>
    <w:rsid w:val="00C96D4E"/>
    <w:rsid w:val="00CE6F93"/>
    <w:rsid w:val="00CF1DD4"/>
    <w:rsid w:val="00D05125"/>
    <w:rsid w:val="00D31E8F"/>
    <w:rsid w:val="00D90A86"/>
    <w:rsid w:val="00DC79BF"/>
    <w:rsid w:val="00DD14B4"/>
    <w:rsid w:val="00DE5B42"/>
    <w:rsid w:val="00E059F7"/>
    <w:rsid w:val="00E074D5"/>
    <w:rsid w:val="00E142F4"/>
    <w:rsid w:val="00E27ECE"/>
    <w:rsid w:val="00E35FEF"/>
    <w:rsid w:val="00E6648A"/>
    <w:rsid w:val="00E71A6B"/>
    <w:rsid w:val="00E86D53"/>
    <w:rsid w:val="00ED150A"/>
    <w:rsid w:val="00ED60C1"/>
    <w:rsid w:val="00FA2AD1"/>
    <w:rsid w:val="00FB7821"/>
    <w:rsid w:val="00FD5D32"/>
    <w:rsid w:val="00FE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1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7E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FB782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7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792E"/>
  </w:style>
  <w:style w:type="character" w:styleId="a4">
    <w:name w:val="Hyperlink"/>
    <w:basedOn w:val="a0"/>
    <w:uiPriority w:val="99"/>
    <w:unhideWhenUsed/>
    <w:rsid w:val="00FB7821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FB782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B782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21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167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B7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F1D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link w:val="a9"/>
    <w:qFormat/>
    <w:rsid w:val="00CF1DD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CF1D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Знак"/>
    <w:basedOn w:val="a"/>
    <w:rsid w:val="00CF1DD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b">
    <w:name w:val="Текст сноски Знак"/>
    <w:aliases w:val="Текст сноски Знак1 Знак Знак,Текст сноски Знак Знак Знак Знак"/>
    <w:basedOn w:val="a0"/>
    <w:link w:val="ac"/>
    <w:semiHidden/>
    <w:locked/>
    <w:rsid w:val="00FA2AD1"/>
    <w:rPr>
      <w:lang w:val="en-GB"/>
    </w:rPr>
  </w:style>
  <w:style w:type="paragraph" w:styleId="ac">
    <w:name w:val="footnote text"/>
    <w:aliases w:val="Текст сноски Знак1 Знак,Текст сноски Знак Знак Знак"/>
    <w:basedOn w:val="a"/>
    <w:link w:val="ab"/>
    <w:semiHidden/>
    <w:unhideWhenUsed/>
    <w:rsid w:val="00FA2AD1"/>
    <w:pPr>
      <w:spacing w:after="0" w:line="240" w:lineRule="auto"/>
    </w:pPr>
    <w:rPr>
      <w:lang w:val="en-GB"/>
    </w:rPr>
  </w:style>
  <w:style w:type="character" w:customStyle="1" w:styleId="11">
    <w:name w:val="Текст сноски Знак1"/>
    <w:basedOn w:val="a0"/>
    <w:uiPriority w:val="99"/>
    <w:semiHidden/>
    <w:rsid w:val="00FA2AD1"/>
    <w:rPr>
      <w:sz w:val="20"/>
      <w:szCs w:val="20"/>
    </w:rPr>
  </w:style>
  <w:style w:type="character" w:customStyle="1" w:styleId="ad">
    <w:name w:val="Основной текст Знак"/>
    <w:aliases w:val="Основной текст Знак Знак Знак Знак"/>
    <w:basedOn w:val="a0"/>
    <w:link w:val="ae"/>
    <w:locked/>
    <w:rsid w:val="00FA2AD1"/>
    <w:rPr>
      <w:sz w:val="24"/>
    </w:rPr>
  </w:style>
  <w:style w:type="paragraph" w:styleId="ae">
    <w:name w:val="Body Text"/>
    <w:aliases w:val="Основной текст Знак Знак Знак"/>
    <w:basedOn w:val="a"/>
    <w:link w:val="ad"/>
    <w:unhideWhenUsed/>
    <w:rsid w:val="00FA2AD1"/>
    <w:pPr>
      <w:spacing w:after="0" w:line="240" w:lineRule="auto"/>
      <w:jc w:val="both"/>
    </w:pPr>
    <w:rPr>
      <w:sz w:val="24"/>
    </w:rPr>
  </w:style>
  <w:style w:type="character" w:customStyle="1" w:styleId="12">
    <w:name w:val="Основной текст Знак1"/>
    <w:basedOn w:val="a0"/>
    <w:uiPriority w:val="99"/>
    <w:semiHidden/>
    <w:rsid w:val="00FA2AD1"/>
  </w:style>
  <w:style w:type="character" w:styleId="af">
    <w:name w:val="footnote reference"/>
    <w:basedOn w:val="a0"/>
    <w:semiHidden/>
    <w:unhideWhenUsed/>
    <w:rsid w:val="00FA2AD1"/>
    <w:rPr>
      <w:vertAlign w:val="superscript"/>
    </w:rPr>
  </w:style>
  <w:style w:type="paragraph" w:styleId="af0">
    <w:name w:val="List Paragraph"/>
    <w:basedOn w:val="a"/>
    <w:uiPriority w:val="34"/>
    <w:qFormat/>
    <w:rsid w:val="00C130B4"/>
    <w:pPr>
      <w:ind w:left="720"/>
      <w:contextualSpacing/>
    </w:pPr>
  </w:style>
  <w:style w:type="paragraph" w:styleId="af1">
    <w:name w:val="header"/>
    <w:basedOn w:val="a"/>
    <w:link w:val="af2"/>
    <w:uiPriority w:val="99"/>
    <w:unhideWhenUsed/>
    <w:rsid w:val="00C13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C130B4"/>
  </w:style>
  <w:style w:type="paragraph" w:styleId="af3">
    <w:name w:val="footer"/>
    <w:basedOn w:val="a"/>
    <w:link w:val="af4"/>
    <w:uiPriority w:val="99"/>
    <w:unhideWhenUsed/>
    <w:rsid w:val="00C13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C130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1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7E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FB782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7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792E"/>
  </w:style>
  <w:style w:type="character" w:styleId="a4">
    <w:name w:val="Hyperlink"/>
    <w:basedOn w:val="a0"/>
    <w:uiPriority w:val="99"/>
    <w:unhideWhenUsed/>
    <w:rsid w:val="00FB7821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FB782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B782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21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167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B7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F1D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link w:val="a9"/>
    <w:qFormat/>
    <w:rsid w:val="00CF1DD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CF1D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Знак"/>
    <w:basedOn w:val="a"/>
    <w:rsid w:val="00CF1DD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b">
    <w:name w:val="Текст сноски Знак"/>
    <w:aliases w:val="Текст сноски Знак1 Знак Знак,Текст сноски Знак Знак Знак Знак"/>
    <w:basedOn w:val="a0"/>
    <w:link w:val="ac"/>
    <w:semiHidden/>
    <w:locked/>
    <w:rsid w:val="00FA2AD1"/>
    <w:rPr>
      <w:lang w:val="en-GB"/>
    </w:rPr>
  </w:style>
  <w:style w:type="paragraph" w:styleId="ac">
    <w:name w:val="footnote text"/>
    <w:aliases w:val="Текст сноски Знак1 Знак,Текст сноски Знак Знак Знак"/>
    <w:basedOn w:val="a"/>
    <w:link w:val="ab"/>
    <w:semiHidden/>
    <w:unhideWhenUsed/>
    <w:rsid w:val="00FA2AD1"/>
    <w:pPr>
      <w:spacing w:after="0" w:line="240" w:lineRule="auto"/>
    </w:pPr>
    <w:rPr>
      <w:lang w:val="en-GB"/>
    </w:rPr>
  </w:style>
  <w:style w:type="character" w:customStyle="1" w:styleId="11">
    <w:name w:val="Текст сноски Знак1"/>
    <w:basedOn w:val="a0"/>
    <w:uiPriority w:val="99"/>
    <w:semiHidden/>
    <w:rsid w:val="00FA2AD1"/>
    <w:rPr>
      <w:sz w:val="20"/>
      <w:szCs w:val="20"/>
    </w:rPr>
  </w:style>
  <w:style w:type="character" w:customStyle="1" w:styleId="ad">
    <w:name w:val="Основной текст Знак"/>
    <w:aliases w:val="Основной текст Знак Знак Знак Знак"/>
    <w:basedOn w:val="a0"/>
    <w:link w:val="ae"/>
    <w:locked/>
    <w:rsid w:val="00FA2AD1"/>
    <w:rPr>
      <w:sz w:val="24"/>
    </w:rPr>
  </w:style>
  <w:style w:type="paragraph" w:styleId="ae">
    <w:name w:val="Body Text"/>
    <w:aliases w:val="Основной текст Знак Знак Знак"/>
    <w:basedOn w:val="a"/>
    <w:link w:val="ad"/>
    <w:unhideWhenUsed/>
    <w:rsid w:val="00FA2AD1"/>
    <w:pPr>
      <w:spacing w:after="0" w:line="240" w:lineRule="auto"/>
      <w:jc w:val="both"/>
    </w:pPr>
    <w:rPr>
      <w:sz w:val="24"/>
    </w:rPr>
  </w:style>
  <w:style w:type="character" w:customStyle="1" w:styleId="12">
    <w:name w:val="Основной текст Знак1"/>
    <w:basedOn w:val="a0"/>
    <w:uiPriority w:val="99"/>
    <w:semiHidden/>
    <w:rsid w:val="00FA2AD1"/>
  </w:style>
  <w:style w:type="character" w:styleId="af">
    <w:name w:val="footnote reference"/>
    <w:basedOn w:val="a0"/>
    <w:semiHidden/>
    <w:unhideWhenUsed/>
    <w:rsid w:val="00FA2AD1"/>
    <w:rPr>
      <w:vertAlign w:val="superscript"/>
    </w:rPr>
  </w:style>
  <w:style w:type="paragraph" w:styleId="af0">
    <w:name w:val="List Paragraph"/>
    <w:basedOn w:val="a"/>
    <w:uiPriority w:val="34"/>
    <w:qFormat/>
    <w:rsid w:val="00C130B4"/>
    <w:pPr>
      <w:ind w:left="720"/>
      <w:contextualSpacing/>
    </w:pPr>
  </w:style>
  <w:style w:type="paragraph" w:styleId="af1">
    <w:name w:val="header"/>
    <w:basedOn w:val="a"/>
    <w:link w:val="af2"/>
    <w:uiPriority w:val="99"/>
    <w:unhideWhenUsed/>
    <w:rsid w:val="00C13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C130B4"/>
  </w:style>
  <w:style w:type="paragraph" w:styleId="af3">
    <w:name w:val="footer"/>
    <w:basedOn w:val="a"/>
    <w:link w:val="af4"/>
    <w:uiPriority w:val="99"/>
    <w:unhideWhenUsed/>
    <w:rsid w:val="00C13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C13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3C3D4-F66E-40B7-8FF1-FE3AA1AB2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1314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Шишулина</dc:creator>
  <cp:lastModifiedBy>Анастасия Шишулина</cp:lastModifiedBy>
  <cp:revision>3</cp:revision>
  <dcterms:created xsi:type="dcterms:W3CDTF">2015-12-06T18:52:00Z</dcterms:created>
  <dcterms:modified xsi:type="dcterms:W3CDTF">2015-12-08T17:47:00Z</dcterms:modified>
</cp:coreProperties>
</file>