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D775ED" w14:textId="77777777" w:rsidR="00761B5D" w:rsidRDefault="00761B5D" w:rsidP="00AC5DE2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Министерство науки и высшего образования Российской Федерации</w:t>
      </w:r>
    </w:p>
    <w:p w14:paraId="35D3AC10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>Федеральное государственное автономное образовательное учреждение</w:t>
      </w:r>
    </w:p>
    <w:p w14:paraId="147CA6AD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>высшего образования</w:t>
      </w:r>
    </w:p>
    <w:p w14:paraId="0D12EB8E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>Национальный исследовательский ядерный университет «МИФИ»</w:t>
      </w:r>
    </w:p>
    <w:p w14:paraId="29E35C9C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>Саровский физико-технический институт – филиал НИЯУ МИФИ</w:t>
      </w:r>
    </w:p>
    <w:p w14:paraId="1264A517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>Физико-технический факультет</w:t>
      </w:r>
    </w:p>
    <w:p w14:paraId="3A1E23B8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>Кафедра философии и истории</w:t>
      </w:r>
    </w:p>
    <w:p w14:paraId="314D24CF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VIII</w:t>
      </w:r>
      <w:r>
        <w:rPr>
          <w:sz w:val="28"/>
          <w:szCs w:val="28"/>
        </w:rPr>
        <w:t xml:space="preserve"> Саровские молодежные чтения</w:t>
      </w:r>
    </w:p>
    <w:p w14:paraId="7789E04E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>Всероссийская научно-практическая студенческая конференция</w:t>
      </w:r>
    </w:p>
    <w:p w14:paraId="7F6EF8A2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Сарова»</w:t>
      </w:r>
    </w:p>
    <w:p w14:paraId="5F45590F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>27, 28, 30 ноября, 1 декабря 2023 г.</w:t>
      </w:r>
    </w:p>
    <w:p w14:paraId="0276782F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</w:t>
      </w:r>
      <w:r>
        <w:rPr>
          <w:sz w:val="28"/>
          <w:szCs w:val="28"/>
        </w:rPr>
        <w:t>ХХ</w:t>
      </w:r>
      <w:r>
        <w:rPr>
          <w:sz w:val="28"/>
          <w:szCs w:val="28"/>
          <w:lang w:val="en-US"/>
        </w:rPr>
        <w:t>VI</w:t>
      </w:r>
      <w:r>
        <w:rPr>
          <w:sz w:val="28"/>
          <w:szCs w:val="28"/>
        </w:rPr>
        <w:t xml:space="preserve"> студенческая конференция по гуманитарным и социальным наукам СарФТИ НИЯУ МИФИ</w:t>
      </w:r>
    </w:p>
    <w:p w14:paraId="15ED4D7D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  <w:lang w:val="en-US"/>
        </w:rPr>
        <w:t>XVI</w:t>
      </w:r>
      <w:r>
        <w:rPr>
          <w:sz w:val="28"/>
          <w:szCs w:val="28"/>
        </w:rPr>
        <w:t xml:space="preserve"> студенческая онлайн-конференция по истории СарФТИ НИЯУ МИФИ</w:t>
      </w:r>
    </w:p>
    <w:p w14:paraId="4BC2608B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>«Ядерный университет и духовное наследие Сарова»</w:t>
      </w:r>
    </w:p>
    <w:p w14:paraId="7AFEA4CF" w14:textId="77777777" w:rsidR="00761B5D" w:rsidRDefault="00761B5D" w:rsidP="00350EA6">
      <w:pPr>
        <w:spacing w:line="360" w:lineRule="auto"/>
        <w:ind w:firstLine="142"/>
        <w:jc w:val="center"/>
        <w:rPr>
          <w:sz w:val="28"/>
          <w:szCs w:val="28"/>
        </w:rPr>
      </w:pPr>
      <w:r>
        <w:rPr>
          <w:sz w:val="28"/>
          <w:szCs w:val="28"/>
        </w:rPr>
        <w:t>28 ноября, 1 декабря 2023 г.</w:t>
      </w:r>
    </w:p>
    <w:p w14:paraId="17BFD730" w14:textId="337E927E" w:rsidR="009730F1" w:rsidRPr="00E940D7" w:rsidRDefault="00761B5D" w:rsidP="00350EA6">
      <w:pPr>
        <w:spacing w:line="360" w:lineRule="auto"/>
        <w:ind w:firstLine="142"/>
        <w:jc w:val="center"/>
        <w:rPr>
          <w:color w:val="000000" w:themeColor="text1"/>
          <w:sz w:val="28"/>
          <w:szCs w:val="28"/>
        </w:rPr>
      </w:pPr>
      <w:r w:rsidRPr="00761B5D">
        <w:rPr>
          <w:color w:val="000000" w:themeColor="text1"/>
          <w:sz w:val="28"/>
          <w:szCs w:val="28"/>
        </w:rPr>
        <w:t>Евгений Валентинович Де Роберти</w:t>
      </w:r>
      <w:r>
        <w:rPr>
          <w:color w:val="000000" w:themeColor="text1"/>
          <w:sz w:val="28"/>
          <w:szCs w:val="28"/>
        </w:rPr>
        <w:t xml:space="preserve"> </w:t>
      </w:r>
      <w:r w:rsidRPr="00761B5D">
        <w:rPr>
          <w:color w:val="000000" w:themeColor="text1"/>
          <w:sz w:val="28"/>
          <w:szCs w:val="28"/>
        </w:rPr>
        <w:t>(1843 – 1915 гг.): вклад в развитие</w:t>
      </w:r>
      <w:r w:rsidR="00350EA6">
        <w:rPr>
          <w:color w:val="000000" w:themeColor="text1"/>
          <w:sz w:val="28"/>
          <w:szCs w:val="28"/>
        </w:rPr>
        <w:t xml:space="preserve"> мировой</w:t>
      </w:r>
      <w:r w:rsidRPr="00761B5D">
        <w:rPr>
          <w:color w:val="000000" w:themeColor="text1"/>
          <w:sz w:val="28"/>
          <w:szCs w:val="28"/>
        </w:rPr>
        <w:t xml:space="preserve"> социологии</w:t>
      </w:r>
      <w:r w:rsidR="6B582D66" w:rsidRPr="00E940D7">
        <w:rPr>
          <w:color w:val="000000" w:themeColor="text1"/>
          <w:sz w:val="28"/>
          <w:szCs w:val="28"/>
        </w:rPr>
        <w:t>.</w:t>
      </w:r>
    </w:p>
    <w:p w14:paraId="35AF06A8" w14:textId="77777777" w:rsidR="009730F1" w:rsidRPr="00E940D7" w:rsidRDefault="6B582D66" w:rsidP="00350EA6">
      <w:pPr>
        <w:spacing w:line="360" w:lineRule="auto"/>
        <w:ind w:firstLine="142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Доклад:</w:t>
      </w:r>
    </w:p>
    <w:p w14:paraId="169F3A0B" w14:textId="5D258688" w:rsidR="009730F1" w:rsidRPr="00E940D7" w:rsidRDefault="6B582D66" w:rsidP="00350EA6">
      <w:pPr>
        <w:spacing w:line="360" w:lineRule="auto"/>
        <w:ind w:firstLine="142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студентов групп ВТ-</w:t>
      </w:r>
      <w:r w:rsidR="00761B5D" w:rsidRPr="00761B5D">
        <w:rPr>
          <w:color w:val="000000" w:themeColor="text1"/>
          <w:sz w:val="28"/>
          <w:szCs w:val="28"/>
        </w:rPr>
        <w:t>2</w:t>
      </w:r>
      <w:r w:rsidRPr="00E940D7">
        <w:rPr>
          <w:color w:val="000000" w:themeColor="text1"/>
          <w:sz w:val="28"/>
          <w:szCs w:val="28"/>
        </w:rPr>
        <w:t>2, ТМ-</w:t>
      </w:r>
      <w:r w:rsidR="00761B5D" w:rsidRPr="00761B5D">
        <w:rPr>
          <w:color w:val="000000" w:themeColor="text1"/>
          <w:sz w:val="28"/>
          <w:szCs w:val="28"/>
        </w:rPr>
        <w:t>2</w:t>
      </w:r>
      <w:r w:rsidRPr="00E940D7">
        <w:rPr>
          <w:color w:val="000000" w:themeColor="text1"/>
          <w:sz w:val="28"/>
          <w:szCs w:val="28"/>
        </w:rPr>
        <w:t>2</w:t>
      </w:r>
    </w:p>
    <w:p w14:paraId="758277C2" w14:textId="121392D9" w:rsidR="009730F1" w:rsidRPr="00E940D7" w:rsidRDefault="6B582D66" w:rsidP="00350EA6">
      <w:pPr>
        <w:spacing w:line="360" w:lineRule="auto"/>
        <w:ind w:firstLine="142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А. Илюшкиной (руководитель), Ф. Куприянова, Д. Охрименко</w:t>
      </w:r>
    </w:p>
    <w:p w14:paraId="29393D6C" w14:textId="77777777" w:rsidR="009730F1" w:rsidRPr="00E940D7" w:rsidRDefault="6B582D66" w:rsidP="00350EA6">
      <w:pPr>
        <w:spacing w:line="360" w:lineRule="auto"/>
        <w:ind w:firstLine="142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Преподаватель:</w:t>
      </w:r>
    </w:p>
    <w:p w14:paraId="13F61A19" w14:textId="77777777" w:rsidR="009730F1" w:rsidRPr="00E940D7" w:rsidRDefault="6B582D66" w:rsidP="00350EA6">
      <w:pPr>
        <w:spacing w:line="360" w:lineRule="auto"/>
        <w:ind w:firstLine="142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кандидат исторических наук, доцент</w:t>
      </w:r>
    </w:p>
    <w:p w14:paraId="284287C8" w14:textId="5C1E0EBA" w:rsidR="009730F1" w:rsidRPr="00E940D7" w:rsidRDefault="6B582D66" w:rsidP="00350EA6">
      <w:pPr>
        <w:spacing w:line="360" w:lineRule="auto"/>
        <w:ind w:firstLine="142"/>
        <w:jc w:val="right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О.В. Савченко</w:t>
      </w:r>
    </w:p>
    <w:p w14:paraId="5CC08615" w14:textId="5C4F507E" w:rsidR="00D1207B" w:rsidRPr="00E940D7" w:rsidRDefault="00D1207B" w:rsidP="00350EA6">
      <w:pPr>
        <w:spacing w:line="360" w:lineRule="auto"/>
        <w:ind w:firstLine="142"/>
        <w:jc w:val="center"/>
        <w:rPr>
          <w:color w:val="000000" w:themeColor="text1"/>
          <w:sz w:val="28"/>
          <w:szCs w:val="28"/>
        </w:rPr>
      </w:pPr>
    </w:p>
    <w:p w14:paraId="61D3941A" w14:textId="77777777" w:rsidR="004A600F" w:rsidRPr="00E940D7" w:rsidRDefault="004A600F" w:rsidP="00350EA6">
      <w:pPr>
        <w:spacing w:line="360" w:lineRule="auto"/>
        <w:ind w:firstLine="142"/>
        <w:jc w:val="center"/>
        <w:rPr>
          <w:color w:val="000000" w:themeColor="text1"/>
          <w:sz w:val="28"/>
          <w:szCs w:val="28"/>
        </w:rPr>
      </w:pPr>
    </w:p>
    <w:p w14:paraId="18B98FA2" w14:textId="77777777" w:rsidR="009020FF" w:rsidRPr="00E940D7" w:rsidRDefault="009020FF" w:rsidP="00350EA6">
      <w:pPr>
        <w:spacing w:line="360" w:lineRule="auto"/>
        <w:ind w:firstLine="142"/>
        <w:jc w:val="center"/>
        <w:rPr>
          <w:color w:val="000000" w:themeColor="text1"/>
          <w:sz w:val="28"/>
          <w:szCs w:val="28"/>
        </w:rPr>
      </w:pPr>
    </w:p>
    <w:p w14:paraId="0ECEE2CD" w14:textId="77777777" w:rsidR="009730F1" w:rsidRPr="00E940D7" w:rsidRDefault="6B582D66" w:rsidP="00350EA6">
      <w:pPr>
        <w:spacing w:line="360" w:lineRule="auto"/>
        <w:ind w:firstLine="142"/>
        <w:jc w:val="center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Саров-2023</w:t>
      </w:r>
    </w:p>
    <w:p w14:paraId="266311F7" w14:textId="541691C0" w:rsidR="009730F1" w:rsidRPr="00E940D7" w:rsidRDefault="009730F1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497CA397" w14:textId="6DA8A530" w:rsidR="009D5110" w:rsidRPr="00147837" w:rsidRDefault="6B582D66" w:rsidP="00147837">
      <w:pPr>
        <w:spacing w:line="360" w:lineRule="auto"/>
        <w:ind w:left="4111" w:right="142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lastRenderedPageBreak/>
        <w:t>Аннотация.</w:t>
      </w:r>
    </w:p>
    <w:p w14:paraId="4EE54B9F" w14:textId="20311A8B" w:rsidR="009D5110" w:rsidRDefault="00AF7707" w:rsidP="00147837">
      <w:pPr>
        <w:spacing w:line="360" w:lineRule="auto"/>
        <w:ind w:left="567" w:right="142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нашем докладе рассмотрены основные этапы жизни и </w:t>
      </w:r>
      <w:r w:rsidR="00161B39">
        <w:rPr>
          <w:color w:val="000000"/>
          <w:sz w:val="28"/>
          <w:szCs w:val="28"/>
          <w:shd w:val="clear" w:color="auto" w:fill="FFFFFF"/>
        </w:rPr>
        <w:t xml:space="preserve">деятельности </w:t>
      </w:r>
      <w:r w:rsidR="00761B5D" w:rsidRPr="00761B5D">
        <w:rPr>
          <w:color w:val="000000"/>
          <w:sz w:val="28"/>
          <w:szCs w:val="28"/>
          <w:shd w:val="clear" w:color="auto" w:fill="FFFFFF"/>
        </w:rPr>
        <w:t>Евгени</w:t>
      </w:r>
      <w:r w:rsidR="00761B5D">
        <w:rPr>
          <w:color w:val="000000"/>
          <w:sz w:val="28"/>
          <w:szCs w:val="28"/>
          <w:shd w:val="clear" w:color="auto" w:fill="FFFFFF"/>
        </w:rPr>
        <w:t>я</w:t>
      </w:r>
      <w:r w:rsidR="00761B5D" w:rsidRPr="00761B5D">
        <w:rPr>
          <w:color w:val="000000"/>
          <w:sz w:val="28"/>
          <w:szCs w:val="28"/>
          <w:shd w:val="clear" w:color="auto" w:fill="FFFFFF"/>
        </w:rPr>
        <w:t xml:space="preserve"> Валентинович</w:t>
      </w:r>
      <w:r w:rsidR="00761B5D">
        <w:rPr>
          <w:color w:val="000000"/>
          <w:sz w:val="28"/>
          <w:szCs w:val="28"/>
          <w:shd w:val="clear" w:color="auto" w:fill="FFFFFF"/>
        </w:rPr>
        <w:t>а</w:t>
      </w:r>
      <w:r w:rsidR="00761B5D" w:rsidRPr="00761B5D">
        <w:rPr>
          <w:color w:val="000000"/>
          <w:sz w:val="28"/>
          <w:szCs w:val="28"/>
          <w:shd w:val="clear" w:color="auto" w:fill="FFFFFF"/>
        </w:rPr>
        <w:t xml:space="preserve"> Де Роберти</w:t>
      </w:r>
      <w:r w:rsidR="00C50126">
        <w:rPr>
          <w:color w:val="000000"/>
          <w:sz w:val="28"/>
          <w:szCs w:val="28"/>
          <w:shd w:val="clear" w:color="auto" w:fill="FFFFFF"/>
        </w:rPr>
        <w:t xml:space="preserve"> - </w:t>
      </w:r>
      <w:r w:rsidR="00761B5D" w:rsidRPr="00761B5D">
        <w:rPr>
          <w:color w:val="000000"/>
          <w:sz w:val="28"/>
          <w:szCs w:val="28"/>
          <w:shd w:val="clear" w:color="auto" w:fill="FFFFFF"/>
        </w:rPr>
        <w:t>философа и социолога, которого</w:t>
      </w:r>
      <w:r w:rsidR="00761B5D">
        <w:rPr>
          <w:color w:val="000000"/>
          <w:sz w:val="28"/>
          <w:szCs w:val="28"/>
          <w:shd w:val="clear" w:color="auto" w:fill="FFFFFF"/>
        </w:rPr>
        <w:t xml:space="preserve"> </w:t>
      </w:r>
      <w:r w:rsidR="00761B5D" w:rsidRPr="00761B5D">
        <w:rPr>
          <w:color w:val="000000"/>
          <w:sz w:val="28"/>
          <w:szCs w:val="28"/>
          <w:shd w:val="clear" w:color="auto" w:fill="FFFFFF"/>
        </w:rPr>
        <w:t xml:space="preserve">современники назвали </w:t>
      </w:r>
      <w:r w:rsidR="00BA4093">
        <w:rPr>
          <w:color w:val="000000"/>
          <w:sz w:val="28"/>
          <w:szCs w:val="28"/>
          <w:shd w:val="clear" w:color="auto" w:fill="FFFFFF"/>
        </w:rPr>
        <w:t>«</w:t>
      </w:r>
      <w:r w:rsidR="00761B5D" w:rsidRPr="00761B5D">
        <w:rPr>
          <w:color w:val="000000"/>
          <w:sz w:val="28"/>
          <w:szCs w:val="28"/>
          <w:shd w:val="clear" w:color="auto" w:fill="FFFFFF"/>
        </w:rPr>
        <w:t>пламенным позитивистом</w:t>
      </w:r>
      <w:r w:rsidR="00BA4093">
        <w:rPr>
          <w:color w:val="000000"/>
          <w:sz w:val="28"/>
          <w:szCs w:val="28"/>
          <w:shd w:val="clear" w:color="auto" w:fill="FFFFFF"/>
        </w:rPr>
        <w:t>»</w:t>
      </w:r>
      <w:r w:rsidR="00BA4093" w:rsidRPr="00BA4093">
        <w:rPr>
          <w:color w:val="000000"/>
          <w:sz w:val="28"/>
          <w:szCs w:val="28"/>
          <w:shd w:val="clear" w:color="auto" w:fill="FFFFFF"/>
        </w:rPr>
        <w:t>.</w:t>
      </w:r>
    </w:p>
    <w:p w14:paraId="7B215DDB" w14:textId="714490E3" w:rsidR="00C56640" w:rsidRDefault="0073005A" w:rsidP="00147837">
      <w:pPr>
        <w:spacing w:line="360" w:lineRule="auto"/>
        <w:ind w:left="567" w:right="142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Евгений Валентинович разработал свой социологический подход </w:t>
      </w:r>
      <w:r w:rsidR="00C56640">
        <w:rPr>
          <w:color w:val="000000"/>
          <w:sz w:val="28"/>
          <w:szCs w:val="28"/>
          <w:shd w:val="clear" w:color="auto" w:fill="FFFFFF"/>
        </w:rPr>
        <w:t>к истории философии. Являлся одним из основателей Русской высшей школы экономики в Париже, в которой читал курсы философии и социологии. Преподавал в Новом Брюссельском университете в Бельгии.</w:t>
      </w:r>
    </w:p>
    <w:p w14:paraId="2BCB2BAE" w14:textId="6D7F74C8" w:rsidR="00C56640" w:rsidRDefault="00C56640" w:rsidP="00147837">
      <w:pPr>
        <w:spacing w:line="360" w:lineRule="auto"/>
        <w:ind w:left="567" w:right="142"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Сделаны выводы о том, что Е. В. Де Роберти придерживался теории позитивизма Огюста Конта. Де Роберти удалось разработать свою систему взглядов, в основе которых лежит надорганическая форма мировой энергии.</w:t>
      </w:r>
    </w:p>
    <w:p w14:paraId="2C7E457F" w14:textId="3C3AE78A" w:rsidR="00F32488" w:rsidRPr="00E940D7" w:rsidRDefault="00FD6533" w:rsidP="00147837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36380EBB" w14:textId="11D90DE4" w:rsidR="009730F1" w:rsidRPr="00E940D7" w:rsidRDefault="008A6061" w:rsidP="00C50126">
      <w:pPr>
        <w:tabs>
          <w:tab w:val="center" w:pos="10064"/>
        </w:tabs>
        <w:spacing w:line="360" w:lineRule="auto"/>
        <w:ind w:left="567" w:right="284"/>
        <w:jc w:val="both"/>
        <w:rPr>
          <w:color w:val="000000" w:themeColor="text1"/>
          <w:sz w:val="28"/>
          <w:szCs w:val="28"/>
        </w:rPr>
      </w:pPr>
      <w:r w:rsidRPr="008A6061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EF6A16B" wp14:editId="31F96D77">
            <wp:extent cx="6136010" cy="4559300"/>
            <wp:effectExtent l="0" t="0" r="0" b="0"/>
            <wp:docPr id="3351744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17446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37744" cy="4560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4F70E" w14:textId="77777777" w:rsidR="00F32488" w:rsidRPr="00E940D7" w:rsidRDefault="6B582D66" w:rsidP="00C50126">
      <w:pPr>
        <w:spacing w:line="360" w:lineRule="auto"/>
        <w:ind w:left="567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1</w:t>
      </w:r>
    </w:p>
    <w:p w14:paraId="03567F79" w14:textId="77777777" w:rsidR="00F32488" w:rsidRPr="00E940D7" w:rsidRDefault="6B582D66" w:rsidP="00C50126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Добрый день!</w:t>
      </w:r>
    </w:p>
    <w:p w14:paraId="2864FEF4" w14:textId="05BB698A" w:rsidR="00F32488" w:rsidRPr="00E940D7" w:rsidRDefault="00F32488" w:rsidP="00C50126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Мы представляем доклад о</w:t>
      </w:r>
      <w:r w:rsidR="00761B5D">
        <w:rPr>
          <w:color w:val="000000" w:themeColor="text1"/>
          <w:sz w:val="28"/>
          <w:szCs w:val="28"/>
        </w:rPr>
        <w:t xml:space="preserve"> Евгении Валентиновиче Де Роберти</w:t>
      </w:r>
      <w:r w:rsidR="00C343A5">
        <w:rPr>
          <w:color w:val="000000" w:themeColor="text1"/>
          <w:sz w:val="28"/>
          <w:szCs w:val="28"/>
        </w:rPr>
        <w:t xml:space="preserve"> - </w:t>
      </w:r>
      <w:r w:rsidR="00761B5D" w:rsidRPr="00761B5D">
        <w:rPr>
          <w:color w:val="000000" w:themeColor="text1"/>
          <w:sz w:val="28"/>
          <w:szCs w:val="28"/>
        </w:rPr>
        <w:t>русском социологе, философе-позитивисте</w:t>
      </w:r>
      <w:r w:rsidR="009346AC" w:rsidRPr="00761B5D">
        <w:rPr>
          <w:color w:val="000000" w:themeColor="text1"/>
          <w:sz w:val="28"/>
          <w:szCs w:val="28"/>
        </w:rPr>
        <w:t>.</w:t>
      </w:r>
    </w:p>
    <w:p w14:paraId="34754B62" w14:textId="161A06C4" w:rsidR="002431FE" w:rsidRPr="00E940D7" w:rsidRDefault="002431FE" w:rsidP="00C50126">
      <w:pPr>
        <w:spacing w:after="160" w:line="259" w:lineRule="auto"/>
        <w:ind w:left="567" w:right="142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7F824E16" w14:textId="76C59726" w:rsidR="00F32488" w:rsidRPr="00E940D7" w:rsidRDefault="00E43F86" w:rsidP="00E43F86">
      <w:pPr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E43F86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1544818C" wp14:editId="4CE3B751">
            <wp:extent cx="6141103" cy="4572000"/>
            <wp:effectExtent l="0" t="0" r="0" b="0"/>
            <wp:docPr id="9773962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9620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9469" cy="458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EBD0" w14:textId="77777777" w:rsidR="002431FE" w:rsidRPr="00E940D7" w:rsidRDefault="6B582D66" w:rsidP="00C50126">
      <w:pPr>
        <w:spacing w:line="360" w:lineRule="auto"/>
        <w:ind w:left="567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2</w:t>
      </w:r>
    </w:p>
    <w:p w14:paraId="6A241933" w14:textId="2D0518A1" w:rsidR="002431FE" w:rsidRPr="00E940D7" w:rsidRDefault="00C343A5" w:rsidP="00147837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Pr="00C343A5">
        <w:rPr>
          <w:color w:val="000000" w:themeColor="text1"/>
          <w:sz w:val="28"/>
          <w:szCs w:val="28"/>
        </w:rPr>
        <w:t>аботы Е</w:t>
      </w:r>
      <w:r>
        <w:rPr>
          <w:color w:val="000000" w:themeColor="text1"/>
          <w:sz w:val="28"/>
          <w:szCs w:val="28"/>
        </w:rPr>
        <w:t xml:space="preserve">вгения Валентиновича </w:t>
      </w:r>
      <w:r w:rsidRPr="00C343A5">
        <w:rPr>
          <w:color w:val="000000" w:themeColor="text1"/>
          <w:sz w:val="28"/>
          <w:szCs w:val="28"/>
        </w:rPr>
        <w:t>Де Роберти имею</w:t>
      </w:r>
      <w:r w:rsidR="006F7550">
        <w:rPr>
          <w:color w:val="000000" w:themeColor="text1"/>
          <w:sz w:val="28"/>
          <w:szCs w:val="28"/>
        </w:rPr>
        <w:t>т</w:t>
      </w:r>
      <w:r w:rsidRPr="00C343A5">
        <w:rPr>
          <w:color w:val="000000" w:themeColor="text1"/>
          <w:sz w:val="28"/>
          <w:szCs w:val="28"/>
        </w:rPr>
        <w:t xml:space="preserve"> значение для понимания социальных процессов и проблем </w:t>
      </w:r>
      <w:r w:rsidR="006F7550">
        <w:rPr>
          <w:color w:val="000000" w:themeColor="text1"/>
          <w:sz w:val="28"/>
          <w:szCs w:val="28"/>
        </w:rPr>
        <w:t>в</w:t>
      </w:r>
      <w:r w:rsidRPr="00C343A5">
        <w:rPr>
          <w:color w:val="000000" w:themeColor="text1"/>
          <w:sz w:val="28"/>
          <w:szCs w:val="28"/>
        </w:rPr>
        <w:t xml:space="preserve"> обществе. Он является автором множества научных статей и книг, которые широко используются в учебных заведениях и научных исследованиях</w:t>
      </w:r>
      <w:r w:rsidR="6B582D66" w:rsidRPr="00E940D7">
        <w:rPr>
          <w:color w:val="000000" w:themeColor="text1"/>
          <w:sz w:val="28"/>
          <w:szCs w:val="28"/>
        </w:rPr>
        <w:t>.</w:t>
      </w:r>
    </w:p>
    <w:p w14:paraId="6E387BBE" w14:textId="07F01400" w:rsidR="00EE57C0" w:rsidRPr="00E940D7" w:rsidRDefault="00EE57C0" w:rsidP="00147837">
      <w:pPr>
        <w:spacing w:after="160" w:line="259" w:lineRule="auto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203BEDBD" w14:textId="4976343E" w:rsidR="00EE57C0" w:rsidRPr="00E940D7" w:rsidRDefault="008C4F23" w:rsidP="00C50126">
      <w:pPr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8C4F23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6BF1746" wp14:editId="20827FF8">
            <wp:extent cx="6131715" cy="4589306"/>
            <wp:effectExtent l="0" t="0" r="2540" b="1905"/>
            <wp:docPr id="155250016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250016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61781" cy="4611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EB96D" w14:textId="77777777" w:rsidR="00EE57C0" w:rsidRPr="00E940D7" w:rsidRDefault="6B582D66" w:rsidP="00E43F86">
      <w:pPr>
        <w:spacing w:line="360" w:lineRule="auto"/>
        <w:ind w:left="567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>Слайд 3</w:t>
      </w:r>
    </w:p>
    <w:p w14:paraId="0F23BD1C" w14:textId="1BB5ADC4" w:rsidR="00EE57C0" w:rsidRDefault="00AA50F3" w:rsidP="00C70B61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Цель нашего доклада </w:t>
      </w:r>
      <w:r w:rsidR="00C343A5" w:rsidRPr="00C343A5">
        <w:rPr>
          <w:color w:val="000000" w:themeColor="text1"/>
          <w:sz w:val="28"/>
          <w:szCs w:val="28"/>
        </w:rPr>
        <w:t xml:space="preserve">рассмотреть основные этапы жизни и деятельности </w:t>
      </w:r>
      <w:r w:rsidR="00C343A5">
        <w:rPr>
          <w:color w:val="000000" w:themeColor="text1"/>
          <w:sz w:val="28"/>
          <w:szCs w:val="28"/>
        </w:rPr>
        <w:t xml:space="preserve">Евгения Валентиновича, </w:t>
      </w:r>
      <w:r w:rsidR="00C343A5" w:rsidRPr="00C343A5">
        <w:rPr>
          <w:color w:val="000000" w:themeColor="text1"/>
          <w:sz w:val="28"/>
          <w:szCs w:val="28"/>
        </w:rPr>
        <w:t>проанализировать его вклад в развитии социологии.</w:t>
      </w:r>
    </w:p>
    <w:p w14:paraId="7EAF742A" w14:textId="61012C6D" w:rsidR="004558F8" w:rsidRDefault="004558F8" w:rsidP="00C70B61">
      <w:pPr>
        <w:spacing w:after="160" w:line="259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3C4DA9A2" w14:textId="1D177319" w:rsidR="00F40AFD" w:rsidRPr="00E940D7" w:rsidRDefault="00553A34" w:rsidP="00C50126">
      <w:pPr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553A34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7A7373D" wp14:editId="310D2959">
            <wp:extent cx="6129546" cy="4606637"/>
            <wp:effectExtent l="0" t="0" r="5080" b="3810"/>
            <wp:docPr id="15220545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05456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66885" cy="463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66725E" w14:textId="77777777" w:rsidR="00BA4093" w:rsidRDefault="6B582D66" w:rsidP="00E43F86">
      <w:pPr>
        <w:spacing w:line="360" w:lineRule="auto"/>
        <w:ind w:left="567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 w:rsidR="006D01D6">
        <w:rPr>
          <w:color w:val="000000" w:themeColor="text1"/>
          <w:sz w:val="28"/>
          <w:szCs w:val="28"/>
        </w:rPr>
        <w:t>4</w:t>
      </w:r>
    </w:p>
    <w:p w14:paraId="0C2B3C79" w14:textId="20EFA623" w:rsidR="00E742CB" w:rsidRPr="00D903F0" w:rsidRDefault="00BA4093" w:rsidP="00C70B61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 w:rsidRPr="00BA4093">
        <w:rPr>
          <w:color w:val="000000" w:themeColor="text1"/>
          <w:sz w:val="28"/>
          <w:szCs w:val="28"/>
        </w:rPr>
        <w:t>Род Е.В. Де Роберти имеет генеалогические корни в Испании, Португалии и Франции</w:t>
      </w:r>
      <w:r>
        <w:rPr>
          <w:color w:val="000000" w:themeColor="text1"/>
          <w:sz w:val="28"/>
          <w:szCs w:val="28"/>
        </w:rPr>
        <w:t>.</w:t>
      </w:r>
      <w:r w:rsidRPr="00BA4093">
        <w:rPr>
          <w:color w:val="000000" w:themeColor="text1"/>
          <w:sz w:val="28"/>
          <w:szCs w:val="28"/>
        </w:rPr>
        <w:t xml:space="preserve"> Один из его предков при императрице Елизавете Петровне был приглашен как военный специалист в Россию, где и остался. При императоре Павле семья Де Роберти приняла русское подданство. Отец социолога был одним из богатейших землевладельцев Тверской губернии</w:t>
      </w:r>
      <w:r w:rsidR="00E47705">
        <w:rPr>
          <w:color w:val="000000" w:themeColor="text1"/>
          <w:sz w:val="28"/>
          <w:szCs w:val="28"/>
        </w:rPr>
        <w:t xml:space="preserve">, </w:t>
      </w:r>
      <w:r w:rsidR="00E742CB" w:rsidRPr="00306383">
        <w:rPr>
          <w:color w:val="000000" w:themeColor="text1"/>
          <w:sz w:val="28"/>
          <w:szCs w:val="28"/>
        </w:rPr>
        <w:t>известным юристом и преподавателем Московского университета, что существенно повлияло на выбор профессии молодого Евгения.</w:t>
      </w:r>
    </w:p>
    <w:p w14:paraId="040CC583" w14:textId="71BB9657" w:rsidR="00F31702" w:rsidRDefault="00F31702" w:rsidP="00C70B61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</w:p>
    <w:p w14:paraId="70AEC6CD" w14:textId="5BBF60D9" w:rsidR="009C7487" w:rsidRPr="00E940D7" w:rsidRDefault="009C7487" w:rsidP="00C70B61">
      <w:pPr>
        <w:spacing w:line="360" w:lineRule="auto"/>
        <w:ind w:right="142"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4C7A00E1" w14:textId="353EAB73" w:rsidR="00C479AB" w:rsidRPr="00E940D7" w:rsidRDefault="007673A5" w:rsidP="00C50126">
      <w:pPr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7673A5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04436F0" wp14:editId="26520E44">
            <wp:extent cx="6127104" cy="4585855"/>
            <wp:effectExtent l="0" t="0" r="7620" b="5715"/>
            <wp:docPr id="21415129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5129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545" cy="4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5051" w14:textId="5E25F1E9" w:rsidR="00C479AB" w:rsidRDefault="6B582D66" w:rsidP="00C50126">
      <w:pPr>
        <w:spacing w:line="360" w:lineRule="auto"/>
        <w:ind w:left="567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 w:rsidR="006D01D6">
        <w:rPr>
          <w:color w:val="000000" w:themeColor="text1"/>
          <w:sz w:val="28"/>
          <w:szCs w:val="28"/>
        </w:rPr>
        <w:t>5</w:t>
      </w:r>
    </w:p>
    <w:p w14:paraId="2518D47F" w14:textId="2ECA602A" w:rsidR="00F56E11" w:rsidRPr="00F56E11" w:rsidRDefault="002B1607" w:rsidP="00C70B61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 w:rsidRPr="00F56E11">
        <w:rPr>
          <w:color w:val="000000" w:themeColor="text1"/>
          <w:sz w:val="28"/>
          <w:szCs w:val="28"/>
        </w:rPr>
        <w:t xml:space="preserve">В 9 лет Евгения отправили </w:t>
      </w:r>
      <w:r w:rsidR="00F56E11" w:rsidRPr="00F56E11">
        <w:rPr>
          <w:color w:val="000000" w:themeColor="text1"/>
          <w:sz w:val="28"/>
          <w:szCs w:val="28"/>
        </w:rPr>
        <w:t xml:space="preserve">обучаться в одну из московских гимназий. </w:t>
      </w:r>
    </w:p>
    <w:p w14:paraId="5333D9B7" w14:textId="6B6A22B2" w:rsidR="00F56E11" w:rsidRPr="002067C6" w:rsidRDefault="00F56E11" w:rsidP="00C70B61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 у</w:t>
      </w:r>
      <w:r w:rsidRPr="00F56E11">
        <w:rPr>
          <w:color w:val="000000" w:themeColor="text1"/>
          <w:sz w:val="28"/>
          <w:szCs w:val="28"/>
        </w:rPr>
        <w:t>же в</w:t>
      </w:r>
      <w:r w:rsidR="002B1607" w:rsidRPr="002067C6">
        <w:rPr>
          <w:color w:val="000000" w:themeColor="text1"/>
          <w:sz w:val="28"/>
          <w:szCs w:val="28"/>
        </w:rPr>
        <w:t xml:space="preserve"> Александровском лицее</w:t>
      </w:r>
      <w:r w:rsidRPr="00F56E11">
        <w:rPr>
          <w:color w:val="000000" w:themeColor="text1"/>
          <w:sz w:val="28"/>
          <w:szCs w:val="28"/>
        </w:rPr>
        <w:t>,</w:t>
      </w:r>
      <w:r w:rsidR="002B1607" w:rsidRPr="002067C6">
        <w:rPr>
          <w:color w:val="000000" w:themeColor="text1"/>
          <w:sz w:val="28"/>
          <w:szCs w:val="28"/>
        </w:rPr>
        <w:t xml:space="preserve"> он впервые познакомился с творчеством французск</w:t>
      </w:r>
      <w:r>
        <w:rPr>
          <w:color w:val="000000" w:themeColor="text1"/>
          <w:sz w:val="28"/>
          <w:szCs w:val="28"/>
        </w:rPr>
        <w:t>ого</w:t>
      </w:r>
      <w:r w:rsidR="002B1607" w:rsidRPr="002067C6">
        <w:rPr>
          <w:color w:val="000000" w:themeColor="text1"/>
          <w:sz w:val="28"/>
          <w:szCs w:val="28"/>
        </w:rPr>
        <w:t xml:space="preserve"> позитивист</w:t>
      </w:r>
      <w:r>
        <w:rPr>
          <w:color w:val="000000" w:themeColor="text1"/>
          <w:sz w:val="28"/>
          <w:szCs w:val="28"/>
        </w:rPr>
        <w:t>а</w:t>
      </w:r>
      <w:r w:rsidR="002B1607" w:rsidRPr="002067C6">
        <w:rPr>
          <w:color w:val="000000" w:themeColor="text1"/>
          <w:sz w:val="28"/>
          <w:szCs w:val="28"/>
        </w:rPr>
        <w:t xml:space="preserve"> О.</w:t>
      </w:r>
      <w:r>
        <w:rPr>
          <w:color w:val="000000" w:themeColor="text1"/>
          <w:sz w:val="28"/>
          <w:szCs w:val="28"/>
        </w:rPr>
        <w:t xml:space="preserve"> </w:t>
      </w:r>
      <w:r w:rsidR="002B1607" w:rsidRPr="002067C6">
        <w:rPr>
          <w:color w:val="000000" w:themeColor="text1"/>
          <w:sz w:val="28"/>
          <w:szCs w:val="28"/>
        </w:rPr>
        <w:t>Конта</w:t>
      </w:r>
      <w:r>
        <w:rPr>
          <w:color w:val="000000" w:themeColor="text1"/>
          <w:sz w:val="28"/>
          <w:szCs w:val="28"/>
        </w:rPr>
        <w:t>.</w:t>
      </w:r>
      <w:r w:rsidRPr="00CF050A">
        <w:rPr>
          <w:color w:val="000000" w:themeColor="text1"/>
          <w:sz w:val="28"/>
          <w:szCs w:val="28"/>
        </w:rPr>
        <w:t xml:space="preserve"> </w:t>
      </w:r>
    </w:p>
    <w:p w14:paraId="5F3EDB43" w14:textId="07341C86" w:rsidR="002B1607" w:rsidRPr="002067C6" w:rsidRDefault="002B1607" w:rsidP="00C70B61">
      <w:pPr>
        <w:spacing w:line="360" w:lineRule="auto"/>
        <w:ind w:left="567" w:firstLine="709"/>
        <w:jc w:val="both"/>
        <w:rPr>
          <w:color w:val="000000" w:themeColor="text1"/>
          <w:sz w:val="28"/>
          <w:szCs w:val="28"/>
        </w:rPr>
      </w:pPr>
    </w:p>
    <w:p w14:paraId="30BEDC5E" w14:textId="77777777" w:rsidR="002B1607" w:rsidRDefault="002B1607" w:rsidP="008B23A1">
      <w:pPr>
        <w:spacing w:line="360" w:lineRule="auto"/>
        <w:ind w:left="709" w:firstLine="709"/>
        <w:jc w:val="both"/>
        <w:rPr>
          <w:color w:val="000000" w:themeColor="text1"/>
          <w:sz w:val="28"/>
          <w:szCs w:val="28"/>
        </w:rPr>
      </w:pPr>
    </w:p>
    <w:p w14:paraId="2EBEC0C0" w14:textId="093B7CA8" w:rsidR="00933538" w:rsidRDefault="00933538" w:rsidP="00C50126">
      <w:pPr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93353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1D095FE" wp14:editId="53B2858D">
            <wp:extent cx="6124548" cy="4613564"/>
            <wp:effectExtent l="0" t="0" r="0" b="0"/>
            <wp:docPr id="13666083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6083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9006" cy="461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451C2" w14:textId="280437DB" w:rsidR="00933538" w:rsidRDefault="00933538" w:rsidP="00E43F86">
      <w:pPr>
        <w:spacing w:line="360" w:lineRule="auto"/>
        <w:ind w:left="708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>
        <w:rPr>
          <w:color w:val="000000" w:themeColor="text1"/>
          <w:sz w:val="28"/>
          <w:szCs w:val="28"/>
        </w:rPr>
        <w:t>6</w:t>
      </w:r>
    </w:p>
    <w:p w14:paraId="29223252" w14:textId="275DA561" w:rsidR="00933538" w:rsidRPr="00933538" w:rsidRDefault="00933538" w:rsidP="00E43F86">
      <w:pPr>
        <w:spacing w:line="360" w:lineRule="auto"/>
        <w:ind w:left="709" w:right="142" w:firstLine="709"/>
        <w:jc w:val="both"/>
        <w:rPr>
          <w:color w:val="000000" w:themeColor="text1"/>
          <w:sz w:val="28"/>
          <w:szCs w:val="28"/>
        </w:rPr>
      </w:pPr>
      <w:r w:rsidRPr="0077552B">
        <w:rPr>
          <w:color w:val="000000" w:themeColor="text1"/>
          <w:sz w:val="28"/>
          <w:szCs w:val="28"/>
        </w:rPr>
        <w:t xml:space="preserve">Французскую литературу преподавал в Лицее Эмиль Поммье, который </w:t>
      </w:r>
      <w:r w:rsidRPr="00933538">
        <w:rPr>
          <w:color w:val="000000" w:themeColor="text1"/>
          <w:sz w:val="28"/>
          <w:szCs w:val="28"/>
        </w:rPr>
        <w:t xml:space="preserve">был первым учителем позитивизма у </w:t>
      </w:r>
      <w:r>
        <w:rPr>
          <w:color w:val="000000" w:themeColor="text1"/>
          <w:sz w:val="28"/>
          <w:szCs w:val="28"/>
        </w:rPr>
        <w:t>Д</w:t>
      </w:r>
      <w:r w:rsidRPr="00933538">
        <w:rPr>
          <w:color w:val="000000" w:themeColor="text1"/>
          <w:sz w:val="28"/>
          <w:szCs w:val="28"/>
        </w:rPr>
        <w:t>е Роберти и Григория Николаевича Вырубова. Причем юные позитивисты в большей степени тяготели к идеям Эмиль Литтре, материалистически истолковывавшего позитивизм, с юношеским максимализмом воспринимая их как более позитивистские, чем взгляды Огюста Конта.</w:t>
      </w:r>
    </w:p>
    <w:p w14:paraId="1FF139A0" w14:textId="5FE099A4" w:rsidR="00933538" w:rsidRPr="00933538" w:rsidRDefault="00933538" w:rsidP="00E43F86">
      <w:pPr>
        <w:spacing w:line="360" w:lineRule="auto"/>
        <w:ind w:left="709" w:right="142" w:firstLine="709"/>
        <w:jc w:val="both"/>
        <w:rPr>
          <w:color w:val="000000" w:themeColor="text1"/>
          <w:sz w:val="28"/>
          <w:szCs w:val="28"/>
        </w:rPr>
      </w:pPr>
      <w:r w:rsidRPr="00933538">
        <w:rPr>
          <w:color w:val="000000" w:themeColor="text1"/>
          <w:sz w:val="28"/>
          <w:szCs w:val="28"/>
        </w:rPr>
        <w:t xml:space="preserve">Самым значительным событием лицейских годов было его знакомство с графом Вырубовым, приехавшим из парижского лицея получать высшее образование в России. </w:t>
      </w:r>
    </w:p>
    <w:p w14:paraId="043C6DB2" w14:textId="3EC7EEB2" w:rsidR="00CF050A" w:rsidRDefault="00933538" w:rsidP="00E43F86">
      <w:pPr>
        <w:spacing w:line="360" w:lineRule="auto"/>
        <w:ind w:left="709" w:right="142" w:firstLine="709"/>
        <w:jc w:val="both"/>
        <w:rPr>
          <w:color w:val="000000" w:themeColor="text1"/>
          <w:sz w:val="28"/>
          <w:szCs w:val="28"/>
        </w:rPr>
      </w:pPr>
      <w:r w:rsidRPr="0077552B">
        <w:rPr>
          <w:color w:val="000000" w:themeColor="text1"/>
          <w:sz w:val="28"/>
          <w:szCs w:val="28"/>
        </w:rPr>
        <w:t>Де Роберти преуспевал во всех науках, но из-за своего бунтарского характера по окончании Лицея в 1862 г. не получил полагавшуюся ему золотую медаль.</w:t>
      </w:r>
    </w:p>
    <w:p w14:paraId="171CEF78" w14:textId="77777777" w:rsidR="00CF050A" w:rsidRDefault="00CF050A" w:rsidP="00E43F86">
      <w:pPr>
        <w:spacing w:after="160" w:line="259" w:lineRule="auto"/>
        <w:ind w:right="14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1AE0D7EA" w14:textId="450738BB" w:rsidR="00933538" w:rsidRDefault="00CF050A" w:rsidP="00472A11">
      <w:pPr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CF050A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41183CF1" wp14:editId="60D8941F">
            <wp:extent cx="6096000" cy="4554327"/>
            <wp:effectExtent l="0" t="0" r="0" b="0"/>
            <wp:docPr id="143147125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7125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55890" cy="459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07699" w14:textId="21C92172" w:rsidR="00CF050A" w:rsidRDefault="00CF050A" w:rsidP="00706073">
      <w:pPr>
        <w:spacing w:line="360" w:lineRule="auto"/>
        <w:ind w:left="567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>
        <w:rPr>
          <w:color w:val="000000" w:themeColor="text1"/>
          <w:sz w:val="28"/>
          <w:szCs w:val="28"/>
        </w:rPr>
        <w:t>7</w:t>
      </w:r>
    </w:p>
    <w:p w14:paraId="41B0B554" w14:textId="4004F7CC" w:rsidR="00004820" w:rsidRDefault="00004820" w:rsidP="00C70B61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Благодаря системе международного обмена студентами Евгений Валентинович смог обучаться в нескольких зарубежных университетах.</w:t>
      </w:r>
    </w:p>
    <w:p w14:paraId="361AE0F1" w14:textId="77777777" w:rsidR="00004820" w:rsidRPr="004B1B1D" w:rsidRDefault="00004820" w:rsidP="00C70B61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 w:rsidRPr="0077552B">
        <w:rPr>
          <w:color w:val="000000" w:themeColor="text1"/>
          <w:sz w:val="28"/>
          <w:szCs w:val="28"/>
        </w:rPr>
        <w:t>В</w:t>
      </w:r>
      <w:r>
        <w:rPr>
          <w:color w:val="000000" w:themeColor="text1"/>
          <w:sz w:val="28"/>
          <w:szCs w:val="28"/>
        </w:rPr>
        <w:t xml:space="preserve"> </w:t>
      </w:r>
      <w:r w:rsidRPr="0077552B">
        <w:rPr>
          <w:color w:val="000000" w:themeColor="text1"/>
          <w:sz w:val="28"/>
          <w:szCs w:val="28"/>
        </w:rPr>
        <w:t>1862 г</w:t>
      </w:r>
      <w:r>
        <w:rPr>
          <w:color w:val="000000" w:themeColor="text1"/>
          <w:sz w:val="28"/>
          <w:szCs w:val="28"/>
        </w:rPr>
        <w:t>оду</w:t>
      </w:r>
      <w:r w:rsidRPr="0077552B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Д</w:t>
      </w:r>
      <w:r w:rsidRPr="0077552B">
        <w:rPr>
          <w:color w:val="000000" w:themeColor="text1"/>
          <w:sz w:val="28"/>
          <w:szCs w:val="28"/>
        </w:rPr>
        <w:t>е Роберти прибыл в Гейдельбергский университет</w:t>
      </w:r>
      <w:r>
        <w:rPr>
          <w:color w:val="000000" w:themeColor="text1"/>
          <w:sz w:val="28"/>
          <w:szCs w:val="28"/>
        </w:rPr>
        <w:t>.</w:t>
      </w:r>
    </w:p>
    <w:p w14:paraId="40345BE3" w14:textId="5D4DFACA" w:rsidR="00004820" w:rsidRDefault="00004820" w:rsidP="00C70B61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Pr="004B1B1D">
        <w:rPr>
          <w:color w:val="000000" w:themeColor="text1"/>
          <w:sz w:val="28"/>
          <w:szCs w:val="28"/>
        </w:rPr>
        <w:t>едагог</w:t>
      </w:r>
      <w:r>
        <w:rPr>
          <w:color w:val="000000" w:themeColor="text1"/>
          <w:sz w:val="28"/>
          <w:szCs w:val="28"/>
        </w:rPr>
        <w:t>и университета</w:t>
      </w:r>
      <w:r w:rsidRPr="004B1B1D">
        <w:rPr>
          <w:color w:val="000000" w:themeColor="text1"/>
          <w:sz w:val="28"/>
          <w:szCs w:val="28"/>
        </w:rPr>
        <w:t>, во многом определя</w:t>
      </w:r>
      <w:r>
        <w:rPr>
          <w:color w:val="000000" w:themeColor="text1"/>
          <w:sz w:val="28"/>
          <w:szCs w:val="28"/>
        </w:rPr>
        <w:t>ли</w:t>
      </w:r>
      <w:r w:rsidRPr="004B1B1D">
        <w:rPr>
          <w:color w:val="000000" w:themeColor="text1"/>
          <w:sz w:val="28"/>
          <w:szCs w:val="28"/>
        </w:rPr>
        <w:t xml:space="preserve"> приоритеты духовных исканий и мировоззренческий «угол» видения своих подопечных. Устойчивый интерес Де Роберти к естествознанию формировался под сильным влиянием преподававших</w:t>
      </w:r>
      <w:r>
        <w:rPr>
          <w:color w:val="000000" w:themeColor="text1"/>
          <w:sz w:val="28"/>
          <w:szCs w:val="28"/>
        </w:rPr>
        <w:t xml:space="preserve"> </w:t>
      </w:r>
      <w:r w:rsidRPr="004B1B1D">
        <w:rPr>
          <w:color w:val="000000" w:themeColor="text1"/>
          <w:sz w:val="28"/>
          <w:szCs w:val="28"/>
        </w:rPr>
        <w:t>в Гейдельбергском университете известных естествоиспытателей.</w:t>
      </w:r>
    </w:p>
    <w:p w14:paraId="04462A03" w14:textId="77777777" w:rsidR="00CF050A" w:rsidRDefault="00CF050A" w:rsidP="00004820">
      <w:pPr>
        <w:spacing w:line="360" w:lineRule="auto"/>
        <w:ind w:left="709" w:firstLine="709"/>
        <w:rPr>
          <w:color w:val="000000" w:themeColor="text1"/>
          <w:sz w:val="28"/>
          <w:szCs w:val="28"/>
        </w:rPr>
      </w:pPr>
    </w:p>
    <w:p w14:paraId="2AB89AFE" w14:textId="657C7B40" w:rsidR="00C535D7" w:rsidRDefault="00933538" w:rsidP="00472A11">
      <w:pPr>
        <w:tabs>
          <w:tab w:val="left" w:pos="567"/>
        </w:tabs>
        <w:spacing w:after="160" w:line="259" w:lineRule="auto"/>
        <w:ind w:left="567" w:right="142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  <w:r w:rsidR="00C535D7" w:rsidRPr="00C535D7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4D88FE0" wp14:editId="29A131F1">
            <wp:extent cx="6116782" cy="4582855"/>
            <wp:effectExtent l="0" t="0" r="0" b="8255"/>
            <wp:docPr id="7420827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08277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82532" cy="463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9991C" w14:textId="432A9CDF" w:rsidR="00C535D7" w:rsidRDefault="00C535D7" w:rsidP="00994218">
      <w:pPr>
        <w:tabs>
          <w:tab w:val="left" w:pos="2815"/>
        </w:tabs>
        <w:spacing w:line="360" w:lineRule="auto"/>
        <w:ind w:left="708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>
        <w:rPr>
          <w:color w:val="000000" w:themeColor="text1"/>
          <w:sz w:val="28"/>
          <w:szCs w:val="28"/>
        </w:rPr>
        <w:t>8</w:t>
      </w:r>
      <w:r w:rsidR="00994218">
        <w:rPr>
          <w:color w:val="000000" w:themeColor="text1"/>
          <w:sz w:val="28"/>
          <w:szCs w:val="28"/>
        </w:rPr>
        <w:tab/>
      </w:r>
    </w:p>
    <w:p w14:paraId="37085D37" w14:textId="7A48EB8D" w:rsidR="00994218" w:rsidRDefault="00994218" w:rsidP="00637A3F">
      <w:pPr>
        <w:spacing w:line="360" w:lineRule="auto"/>
        <w:ind w:left="709" w:right="142" w:firstLine="709"/>
        <w:jc w:val="both"/>
        <w:rPr>
          <w:color w:val="000000" w:themeColor="text1"/>
          <w:sz w:val="28"/>
          <w:szCs w:val="28"/>
        </w:rPr>
      </w:pPr>
      <w:r w:rsidRPr="00637A3F">
        <w:rPr>
          <w:color w:val="000000" w:themeColor="text1"/>
          <w:sz w:val="28"/>
          <w:szCs w:val="28"/>
        </w:rPr>
        <w:t>Политическая жизнь Российской империи конца XIX века была пронизана страхом правящей элиты относительно любых перемен в государстве, что характеризовалось жестким консерватизмом. Евгений Валентинович был по своим политическим взглядам либеральным реформатором, из-за чего власти относились к нему настороженно. С 1862 года Е. В. де Роберти длительное время живет в Германии и Франции, имея реальную возможность увидеть последствия революционных событий.</w:t>
      </w:r>
    </w:p>
    <w:p w14:paraId="5EA52FA5" w14:textId="0221A429" w:rsidR="00C535D7" w:rsidRDefault="00C535D7" w:rsidP="00637A3F">
      <w:pPr>
        <w:spacing w:after="160" w:line="259" w:lineRule="auto"/>
        <w:ind w:right="14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5FA37CDA" w14:textId="68001D57" w:rsidR="00C535D7" w:rsidRDefault="00627348" w:rsidP="00472A11">
      <w:pPr>
        <w:tabs>
          <w:tab w:val="left" w:pos="10206"/>
        </w:tabs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62734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772791B" wp14:editId="526257E7">
            <wp:extent cx="6137564" cy="4582415"/>
            <wp:effectExtent l="0" t="0" r="0" b="8890"/>
            <wp:docPr id="10964376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43767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69648" cy="4606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95C9F" w14:textId="227A6231" w:rsidR="00C535D7" w:rsidRDefault="00C535D7" w:rsidP="00B76EF3">
      <w:pPr>
        <w:spacing w:line="360" w:lineRule="auto"/>
        <w:ind w:left="708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>
        <w:rPr>
          <w:color w:val="000000" w:themeColor="text1"/>
          <w:sz w:val="28"/>
          <w:szCs w:val="28"/>
        </w:rPr>
        <w:t>9</w:t>
      </w:r>
    </w:p>
    <w:p w14:paraId="73E15883" w14:textId="0BEFC376" w:rsidR="00740A34" w:rsidRDefault="00740A34" w:rsidP="00B76EF3">
      <w:pPr>
        <w:spacing w:line="360" w:lineRule="auto"/>
        <w:ind w:left="709" w:right="142" w:firstLine="709"/>
        <w:jc w:val="both"/>
        <w:rPr>
          <w:color w:val="000000" w:themeColor="text1"/>
          <w:sz w:val="28"/>
          <w:szCs w:val="28"/>
        </w:rPr>
      </w:pPr>
      <w:bookmarkStart w:id="0" w:name="_Hlk151665393"/>
      <w:r w:rsidRPr="00740A34">
        <w:rPr>
          <w:color w:val="000000" w:themeColor="text1"/>
          <w:sz w:val="28"/>
          <w:szCs w:val="28"/>
        </w:rPr>
        <w:t>С 1880 года Евгений Валентинович находился под негласным надзором тайной полиции</w:t>
      </w:r>
      <w:r w:rsidR="00F12CFF">
        <w:rPr>
          <w:color w:val="000000" w:themeColor="text1"/>
          <w:sz w:val="28"/>
          <w:szCs w:val="28"/>
        </w:rPr>
        <w:t xml:space="preserve"> и</w:t>
      </w:r>
      <w:r w:rsidR="00F12CFF" w:rsidRPr="00627348">
        <w:rPr>
          <w:color w:val="000000" w:themeColor="text1"/>
          <w:sz w:val="28"/>
          <w:szCs w:val="28"/>
        </w:rPr>
        <w:t>з-за покровительства политически неблагонадежным лицам</w:t>
      </w:r>
      <w:r w:rsidRPr="00740A34">
        <w:rPr>
          <w:color w:val="000000" w:themeColor="text1"/>
          <w:sz w:val="28"/>
          <w:szCs w:val="28"/>
        </w:rPr>
        <w:t>. Его книга «Социология» по распоряжению цензуры была запрещена для публичных библиотек.</w:t>
      </w:r>
      <w:bookmarkEnd w:id="0"/>
      <w:r w:rsidR="00627348">
        <w:rPr>
          <w:color w:val="000000" w:themeColor="text1"/>
          <w:sz w:val="28"/>
          <w:szCs w:val="28"/>
        </w:rPr>
        <w:t xml:space="preserve"> </w:t>
      </w:r>
    </w:p>
    <w:p w14:paraId="67E3D7F4" w14:textId="15809E8F" w:rsidR="00627348" w:rsidRPr="00740A34" w:rsidRDefault="00F12CFF" w:rsidP="00B76EF3">
      <w:pPr>
        <w:spacing w:line="360" w:lineRule="auto"/>
        <w:ind w:left="709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</w:t>
      </w:r>
      <w:r w:rsidR="00627348" w:rsidRPr="00740A34">
        <w:rPr>
          <w:color w:val="000000" w:themeColor="text1"/>
          <w:sz w:val="28"/>
          <w:szCs w:val="28"/>
        </w:rPr>
        <w:t>равительственная акция поставила Де Роберти в один ряд с Карлом Марксом и другими мыслителями, чьи сочинения в России оказались под запретом.</w:t>
      </w:r>
    </w:p>
    <w:p w14:paraId="6B901CA5" w14:textId="77777777" w:rsidR="00C535D7" w:rsidRDefault="00C535D7" w:rsidP="00C535D7">
      <w:pPr>
        <w:spacing w:line="360" w:lineRule="auto"/>
        <w:ind w:left="708" w:firstLine="1"/>
        <w:rPr>
          <w:color w:val="000000" w:themeColor="text1"/>
          <w:sz w:val="28"/>
          <w:szCs w:val="28"/>
        </w:rPr>
      </w:pPr>
    </w:p>
    <w:p w14:paraId="3FA0F867" w14:textId="7D33C269" w:rsidR="000619E9" w:rsidRDefault="000619E9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45B62078" w14:textId="4155202B" w:rsidR="00933538" w:rsidRDefault="000619E9" w:rsidP="00472A11">
      <w:pPr>
        <w:spacing w:after="160" w:line="259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0619E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9BFE16B" wp14:editId="751760C8">
            <wp:extent cx="6085889" cy="4537364"/>
            <wp:effectExtent l="0" t="0" r="0" b="0"/>
            <wp:docPr id="5345984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98406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32323" cy="4571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9FA38D" w14:textId="6019179D" w:rsidR="000619E9" w:rsidRDefault="000619E9" w:rsidP="000619E9">
      <w:pPr>
        <w:spacing w:line="360" w:lineRule="auto"/>
        <w:ind w:left="708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>
        <w:rPr>
          <w:color w:val="000000" w:themeColor="text1"/>
          <w:sz w:val="28"/>
          <w:szCs w:val="28"/>
        </w:rPr>
        <w:t>10</w:t>
      </w:r>
    </w:p>
    <w:p w14:paraId="4DEF8080" w14:textId="002A479A" w:rsidR="00464594" w:rsidRPr="00464594" w:rsidRDefault="00464594" w:rsidP="00147837">
      <w:pPr>
        <w:spacing w:line="360" w:lineRule="auto"/>
        <w:ind w:left="709" w:right="426" w:firstLine="709"/>
        <w:jc w:val="both"/>
        <w:rPr>
          <w:color w:val="000000" w:themeColor="text1"/>
          <w:sz w:val="28"/>
          <w:szCs w:val="28"/>
        </w:rPr>
      </w:pPr>
      <w:r w:rsidRPr="00464594">
        <w:rPr>
          <w:color w:val="000000" w:themeColor="text1"/>
          <w:sz w:val="28"/>
          <w:szCs w:val="28"/>
        </w:rPr>
        <w:t>В повседневной жизни конца XIX</w:t>
      </w:r>
      <w:r>
        <w:rPr>
          <w:color w:val="000000" w:themeColor="text1"/>
          <w:sz w:val="28"/>
          <w:szCs w:val="28"/>
        </w:rPr>
        <w:t xml:space="preserve"> </w:t>
      </w:r>
      <w:r w:rsidRPr="00464594">
        <w:rPr>
          <w:color w:val="000000" w:themeColor="text1"/>
          <w:sz w:val="28"/>
          <w:szCs w:val="28"/>
        </w:rPr>
        <w:t>века слова «позитивизм» и «социализм» нередко рассматривались как синонимы</w:t>
      </w:r>
      <w:r>
        <w:rPr>
          <w:color w:val="000000" w:themeColor="text1"/>
          <w:sz w:val="28"/>
          <w:szCs w:val="28"/>
        </w:rPr>
        <w:t>. Опасение властей вызывала то, что Евгений Валентинович придерживался теории позитивизма Огюста Конта, который</w:t>
      </w:r>
      <w:r w:rsidRPr="00464594">
        <w:rPr>
          <w:color w:val="000000" w:themeColor="text1"/>
          <w:sz w:val="28"/>
          <w:szCs w:val="28"/>
        </w:rPr>
        <w:t xml:space="preserve"> рассматривал свою теорию как научную религию, а, следовательно, и как некую альтернативу православию. Это привело к тому, что теперь все написанное автором должно было подвергаться двойной цензуре: светской и духовной.</w:t>
      </w:r>
    </w:p>
    <w:p w14:paraId="2099D03C" w14:textId="78218BDC" w:rsidR="00464594" w:rsidRPr="00464594" w:rsidRDefault="00464594" w:rsidP="00147837">
      <w:pPr>
        <w:spacing w:after="160" w:line="259" w:lineRule="auto"/>
        <w:jc w:val="both"/>
        <w:rPr>
          <w:color w:val="000000" w:themeColor="text1"/>
          <w:sz w:val="28"/>
          <w:szCs w:val="28"/>
        </w:rPr>
      </w:pPr>
    </w:p>
    <w:p w14:paraId="01FCBEE9" w14:textId="47D65068" w:rsidR="000619E9" w:rsidRDefault="000619E9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770D44FC" w14:textId="784E7D61" w:rsidR="000619E9" w:rsidRDefault="000619E9" w:rsidP="00472A11">
      <w:pPr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0619E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62CF49C" wp14:editId="27E5181D">
            <wp:extent cx="6116713" cy="4565073"/>
            <wp:effectExtent l="0" t="0" r="0" b="6985"/>
            <wp:docPr id="31233170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33170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55774" cy="459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2C806" w14:textId="1DC784E3" w:rsidR="000619E9" w:rsidRDefault="000619E9" w:rsidP="00B76EF3">
      <w:pPr>
        <w:spacing w:line="360" w:lineRule="auto"/>
        <w:ind w:left="708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>
        <w:rPr>
          <w:color w:val="000000" w:themeColor="text1"/>
          <w:sz w:val="28"/>
          <w:szCs w:val="28"/>
        </w:rPr>
        <w:t>11</w:t>
      </w:r>
    </w:p>
    <w:p w14:paraId="5E11A87D" w14:textId="77777777" w:rsidR="00983DB0" w:rsidRPr="00B623AB" w:rsidRDefault="00983DB0" w:rsidP="00C70B61">
      <w:pPr>
        <w:spacing w:line="360" w:lineRule="auto"/>
        <w:ind w:left="709" w:right="142" w:firstLine="709"/>
        <w:jc w:val="both"/>
        <w:rPr>
          <w:color w:val="000000" w:themeColor="text1"/>
          <w:sz w:val="28"/>
          <w:szCs w:val="28"/>
        </w:rPr>
      </w:pPr>
      <w:r w:rsidRPr="00B623AB">
        <w:rPr>
          <w:color w:val="000000" w:themeColor="text1"/>
          <w:sz w:val="28"/>
          <w:szCs w:val="28"/>
        </w:rPr>
        <w:t>С 1897 года Евгений Валентинович занимался социологической деятельностью. Он считал, что неопозитивизм утвердился в конце 70-х годов и поддерживал тезис неопозитивизма, что человек, как существо социальное, стремится включить себя в мир концептов, отвлеченных, идеальных понятий.</w:t>
      </w:r>
    </w:p>
    <w:p w14:paraId="6679A5A4" w14:textId="77777777" w:rsidR="00983DB0" w:rsidRPr="00E940D7" w:rsidRDefault="00983DB0" w:rsidP="00C70B61">
      <w:pPr>
        <w:spacing w:line="360" w:lineRule="auto"/>
        <w:ind w:left="709" w:right="142" w:firstLine="709"/>
        <w:jc w:val="both"/>
        <w:rPr>
          <w:color w:val="000000" w:themeColor="text1"/>
          <w:sz w:val="28"/>
          <w:szCs w:val="28"/>
        </w:rPr>
      </w:pPr>
      <w:r w:rsidRPr="00B623AB">
        <w:rPr>
          <w:color w:val="000000" w:themeColor="text1"/>
          <w:sz w:val="28"/>
          <w:szCs w:val="28"/>
        </w:rPr>
        <w:t>С 1894 года начал работать в Новом Брюссельском университете на кафедре общей социологии и этики.</w:t>
      </w:r>
    </w:p>
    <w:p w14:paraId="73F0203D" w14:textId="77777777" w:rsidR="00983DB0" w:rsidRDefault="00983DB0" w:rsidP="00C70B61">
      <w:pPr>
        <w:spacing w:line="360" w:lineRule="auto"/>
        <w:ind w:left="708" w:firstLine="709"/>
        <w:jc w:val="both"/>
        <w:rPr>
          <w:color w:val="000000" w:themeColor="text1"/>
          <w:sz w:val="28"/>
          <w:szCs w:val="28"/>
        </w:rPr>
      </w:pPr>
    </w:p>
    <w:p w14:paraId="17F7857D" w14:textId="4E6F3CCB" w:rsidR="00983DB0" w:rsidRDefault="00983DB0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1C7C09B8" w14:textId="568CC378" w:rsidR="000619E9" w:rsidRDefault="00983DB0" w:rsidP="00472A11">
      <w:pPr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983DB0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133AB9B" wp14:editId="3D327DA5">
            <wp:extent cx="6116782" cy="4585813"/>
            <wp:effectExtent l="0" t="0" r="0" b="5715"/>
            <wp:docPr id="101244739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44739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4490" cy="4606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632A2" w14:textId="03BF4885" w:rsidR="00983DB0" w:rsidRDefault="00983DB0" w:rsidP="00B76EF3">
      <w:pPr>
        <w:spacing w:line="360" w:lineRule="auto"/>
        <w:ind w:left="708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>
        <w:rPr>
          <w:color w:val="000000" w:themeColor="text1"/>
          <w:sz w:val="28"/>
          <w:szCs w:val="28"/>
        </w:rPr>
        <w:t>12</w:t>
      </w:r>
    </w:p>
    <w:p w14:paraId="08CB74CC" w14:textId="77777777" w:rsidR="00983DB0" w:rsidRPr="004E0138" w:rsidRDefault="00983DB0" w:rsidP="00C70B61">
      <w:pPr>
        <w:spacing w:line="360" w:lineRule="auto"/>
        <w:ind w:left="708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1901 году совместно с профессорами Де Роберти основал Русскую высшую школу общественных наук в Париже, </w:t>
      </w:r>
      <w:r w:rsidRPr="00443FB9">
        <w:rPr>
          <w:color w:val="000000" w:themeColor="text1"/>
          <w:sz w:val="28"/>
          <w:szCs w:val="28"/>
        </w:rPr>
        <w:t>возникновение которой связано с проходившей</w:t>
      </w:r>
      <w:r>
        <w:rPr>
          <w:color w:val="000000" w:themeColor="text1"/>
          <w:sz w:val="28"/>
          <w:szCs w:val="28"/>
        </w:rPr>
        <w:t xml:space="preserve"> там</w:t>
      </w:r>
      <w:r w:rsidRPr="00443FB9">
        <w:rPr>
          <w:color w:val="000000" w:themeColor="text1"/>
          <w:sz w:val="28"/>
          <w:szCs w:val="28"/>
        </w:rPr>
        <w:t xml:space="preserve"> Всемирной выставки.</w:t>
      </w:r>
    </w:p>
    <w:p w14:paraId="004C7B0C" w14:textId="12C7968C" w:rsidR="00D82408" w:rsidRDefault="00983DB0" w:rsidP="00C70B61">
      <w:pPr>
        <w:spacing w:line="360" w:lineRule="auto"/>
        <w:ind w:left="708" w:right="142" w:firstLine="709"/>
        <w:jc w:val="both"/>
        <w:rPr>
          <w:color w:val="000000" w:themeColor="text1"/>
          <w:sz w:val="28"/>
          <w:szCs w:val="28"/>
        </w:rPr>
      </w:pPr>
      <w:r w:rsidRPr="00443FB9">
        <w:rPr>
          <w:color w:val="000000" w:themeColor="text1"/>
          <w:sz w:val="28"/>
          <w:szCs w:val="28"/>
        </w:rPr>
        <w:t>Слушателями школы были русские эмигранты, не имеющие возможность получить высшее образование у себя на родине. Особенность приема студентов состояла в том, что не требовалось предъявлять документ о полученном ранее образовании. В результате почти половина контингента студентов не имели законченного среднего или высшего образования.</w:t>
      </w:r>
    </w:p>
    <w:p w14:paraId="24245E6D" w14:textId="22473059" w:rsidR="00637A3F" w:rsidRDefault="00637A3F" w:rsidP="00C70B61">
      <w:pPr>
        <w:spacing w:after="160" w:line="259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20169B61" w14:textId="3F6E09FD" w:rsidR="00637A3F" w:rsidRDefault="00637A3F" w:rsidP="00472A11">
      <w:pPr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637A3F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7B82078C" wp14:editId="54B771C9">
            <wp:extent cx="6109855" cy="4568810"/>
            <wp:effectExtent l="0" t="0" r="5715" b="3810"/>
            <wp:docPr id="19640083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008376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0224" cy="459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0B07" w14:textId="0AEEA8F7" w:rsidR="00637A3F" w:rsidRDefault="00637A3F" w:rsidP="00B76EF3">
      <w:pPr>
        <w:spacing w:line="360" w:lineRule="auto"/>
        <w:ind w:left="708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>
        <w:rPr>
          <w:color w:val="000000" w:themeColor="text1"/>
          <w:sz w:val="28"/>
          <w:szCs w:val="28"/>
        </w:rPr>
        <w:t>13</w:t>
      </w:r>
    </w:p>
    <w:p w14:paraId="09965B19" w14:textId="2948F515" w:rsidR="00206F2E" w:rsidRPr="00206F2E" w:rsidRDefault="00206F2E" w:rsidP="00C70B61">
      <w:pPr>
        <w:spacing w:line="360" w:lineRule="auto"/>
        <w:ind w:left="567" w:firstLine="850"/>
        <w:jc w:val="both"/>
        <w:rPr>
          <w:color w:val="000000" w:themeColor="text1"/>
          <w:sz w:val="28"/>
          <w:szCs w:val="28"/>
        </w:rPr>
      </w:pPr>
      <w:r w:rsidRPr="00206F2E">
        <w:rPr>
          <w:color w:val="000000" w:themeColor="text1"/>
          <w:sz w:val="28"/>
          <w:szCs w:val="28"/>
        </w:rPr>
        <w:t>По мнению руководителей российской полиции школа была</w:t>
      </w:r>
      <w:r w:rsidR="00B76EF3">
        <w:rPr>
          <w:color w:val="000000" w:themeColor="text1"/>
          <w:sz w:val="28"/>
          <w:szCs w:val="28"/>
        </w:rPr>
        <w:t xml:space="preserve"> </w:t>
      </w:r>
      <w:r w:rsidRPr="00206F2E">
        <w:rPr>
          <w:color w:val="000000" w:themeColor="text1"/>
          <w:sz w:val="28"/>
          <w:szCs w:val="28"/>
        </w:rPr>
        <w:t>рассадником революции. Основания для такого утверждения были</w:t>
      </w:r>
      <w:r w:rsidR="00B76EF3">
        <w:rPr>
          <w:color w:val="000000" w:themeColor="text1"/>
          <w:sz w:val="28"/>
          <w:szCs w:val="28"/>
        </w:rPr>
        <w:t xml:space="preserve"> </w:t>
      </w:r>
      <w:r w:rsidRPr="00206F2E">
        <w:rPr>
          <w:color w:val="000000" w:themeColor="text1"/>
          <w:sz w:val="28"/>
          <w:szCs w:val="28"/>
        </w:rPr>
        <w:t>достаточными. Преподаватели этого учебного заведения отличались либеральными взглядами.</w:t>
      </w:r>
    </w:p>
    <w:p w14:paraId="7E3394DA" w14:textId="1188BDF3" w:rsidR="00637A3F" w:rsidRDefault="00206F2E" w:rsidP="00C70B61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 w:rsidRPr="00206F2E">
        <w:rPr>
          <w:color w:val="000000" w:themeColor="text1"/>
          <w:sz w:val="28"/>
          <w:szCs w:val="28"/>
        </w:rPr>
        <w:t xml:space="preserve"> Е. В. </w:t>
      </w:r>
      <w:r w:rsidR="00B76EF3">
        <w:rPr>
          <w:color w:val="000000" w:themeColor="text1"/>
          <w:sz w:val="28"/>
          <w:szCs w:val="28"/>
        </w:rPr>
        <w:t>Д</w:t>
      </w:r>
      <w:r w:rsidRPr="00206F2E">
        <w:rPr>
          <w:color w:val="000000" w:themeColor="text1"/>
          <w:sz w:val="28"/>
          <w:szCs w:val="28"/>
        </w:rPr>
        <w:t>е Роберти был не только преподавателем, но и вице-президентом данного учебного заведения. В связи с этим последовала реакция российского правительства в виде предложения о закрытии Русской высшей школы общественных наук.</w:t>
      </w:r>
    </w:p>
    <w:p w14:paraId="1C01F43A" w14:textId="77777777" w:rsidR="00637A3F" w:rsidRDefault="00637A3F" w:rsidP="00637A3F">
      <w:pPr>
        <w:spacing w:line="360" w:lineRule="auto"/>
        <w:ind w:left="709"/>
        <w:jc w:val="both"/>
        <w:rPr>
          <w:color w:val="000000" w:themeColor="text1"/>
          <w:sz w:val="28"/>
          <w:szCs w:val="28"/>
        </w:rPr>
      </w:pPr>
    </w:p>
    <w:p w14:paraId="0DE72CF0" w14:textId="77777777" w:rsidR="00D82408" w:rsidRDefault="00D82408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6FD3288D" w14:textId="075011B2" w:rsidR="00983DB0" w:rsidRDefault="00D82408" w:rsidP="00472A11">
      <w:pPr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D8240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25C37ED5" wp14:editId="2C2A4AFF">
            <wp:extent cx="6116782" cy="4593497"/>
            <wp:effectExtent l="0" t="0" r="0" b="0"/>
            <wp:docPr id="3582280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22804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3974" cy="462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C9137" w14:textId="15BC8C59" w:rsidR="00D82408" w:rsidRDefault="00D82408" w:rsidP="00B76EF3">
      <w:pPr>
        <w:spacing w:line="360" w:lineRule="auto"/>
        <w:ind w:left="708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>
        <w:rPr>
          <w:color w:val="000000" w:themeColor="text1"/>
          <w:sz w:val="28"/>
          <w:szCs w:val="28"/>
        </w:rPr>
        <w:t>1</w:t>
      </w:r>
      <w:r w:rsidR="00BC3FF9">
        <w:rPr>
          <w:color w:val="000000" w:themeColor="text1"/>
          <w:sz w:val="28"/>
          <w:szCs w:val="28"/>
        </w:rPr>
        <w:t>4</w:t>
      </w:r>
    </w:p>
    <w:p w14:paraId="1C6BBEAE" w14:textId="77777777" w:rsidR="00D82408" w:rsidRDefault="00D82408" w:rsidP="00C70B61">
      <w:pPr>
        <w:spacing w:line="360" w:lineRule="auto"/>
        <w:ind w:left="708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Рассмотрим социологический подход Евгения Валентиновича к истории философии. Объектом его внимания было образование и развитие надорганической формы мировой энергии. Надорганическим явлением он считал общественность, которую рассматривал как непрерывное и многостороннее взаимодействие.</w:t>
      </w:r>
    </w:p>
    <w:p w14:paraId="443E5FC2" w14:textId="27EC5EFC" w:rsidR="00D82408" w:rsidRDefault="00D82408" w:rsidP="00B76EF3">
      <w:pPr>
        <w:spacing w:after="160" w:line="259" w:lineRule="auto"/>
        <w:ind w:right="142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3204A44B" w14:textId="64842D66" w:rsidR="00D82408" w:rsidRDefault="00D82408" w:rsidP="00C50126">
      <w:pPr>
        <w:tabs>
          <w:tab w:val="center" w:pos="567"/>
          <w:tab w:val="left" w:pos="10206"/>
        </w:tabs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D8240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3DCE8B08" wp14:editId="387FC7CF">
            <wp:extent cx="6059054" cy="4544291"/>
            <wp:effectExtent l="0" t="0" r="0" b="8890"/>
            <wp:docPr id="5991822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18227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81488" cy="456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8050B" w14:textId="09D002B4" w:rsidR="00D82408" w:rsidRDefault="00D82408" w:rsidP="00B76EF3">
      <w:pPr>
        <w:spacing w:line="360" w:lineRule="auto"/>
        <w:ind w:left="708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>
        <w:rPr>
          <w:color w:val="000000" w:themeColor="text1"/>
          <w:sz w:val="28"/>
          <w:szCs w:val="28"/>
        </w:rPr>
        <w:t>1</w:t>
      </w:r>
      <w:r w:rsidR="00BC3FF9">
        <w:rPr>
          <w:color w:val="000000" w:themeColor="text1"/>
          <w:sz w:val="28"/>
          <w:szCs w:val="28"/>
        </w:rPr>
        <w:t>5</w:t>
      </w:r>
    </w:p>
    <w:p w14:paraId="471642F9" w14:textId="77777777" w:rsidR="00D82408" w:rsidRDefault="00D82408" w:rsidP="00C70B61">
      <w:pPr>
        <w:spacing w:line="360" w:lineRule="auto"/>
        <w:ind w:left="708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Евгений Валентинович считал, что развитие надорганического проходило в две фазы. Стадия психологических взаимодействий является определяющей для людей в условиях их совместного существования, трудовой деятельности, общения. </w:t>
      </w:r>
    </w:p>
    <w:p w14:paraId="3C142B57" w14:textId="77777777" w:rsidR="00D82408" w:rsidRDefault="00D82408" w:rsidP="00C70B61">
      <w:pPr>
        <w:spacing w:line="360" w:lineRule="auto"/>
        <w:ind w:left="708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Центральным пунктом всей социологии Де Роберти является учение о социальной эволюции. Также он выделял две особенности подхода к эволюционному процессу.</w:t>
      </w:r>
    </w:p>
    <w:p w14:paraId="280806F5" w14:textId="6CCF7D1F" w:rsidR="00D82408" w:rsidRDefault="00D82408" w:rsidP="00B76EF3">
      <w:pPr>
        <w:spacing w:line="360" w:lineRule="auto"/>
        <w:ind w:left="708" w:right="142" w:firstLine="709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6F000A44" w14:textId="62261A75" w:rsidR="00D82408" w:rsidRPr="00E940D7" w:rsidRDefault="00D82408" w:rsidP="00C50126">
      <w:pPr>
        <w:tabs>
          <w:tab w:val="center" w:pos="567"/>
        </w:tabs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D82408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6AD1F53C" wp14:editId="5D7D6021">
            <wp:extent cx="6102101" cy="4551219"/>
            <wp:effectExtent l="0" t="0" r="0" b="1905"/>
            <wp:docPr id="21464603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646031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4" cy="4565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8638" w14:textId="3119CE4E" w:rsidR="00D82408" w:rsidRDefault="00D82408" w:rsidP="00AE2690">
      <w:pPr>
        <w:spacing w:line="360" w:lineRule="auto"/>
        <w:ind w:left="567" w:right="142" w:firstLine="709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>
        <w:rPr>
          <w:color w:val="000000" w:themeColor="text1"/>
          <w:sz w:val="28"/>
          <w:szCs w:val="28"/>
        </w:rPr>
        <w:t>1</w:t>
      </w:r>
      <w:r w:rsidR="00BC3FF9">
        <w:rPr>
          <w:color w:val="000000" w:themeColor="text1"/>
          <w:sz w:val="28"/>
          <w:szCs w:val="28"/>
        </w:rPr>
        <w:t>6</w:t>
      </w:r>
    </w:p>
    <w:p w14:paraId="28B9DDCC" w14:textId="77777777" w:rsidR="00D82408" w:rsidRDefault="00D82408" w:rsidP="00C70B61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 w:rsidRPr="00BE739B">
        <w:rPr>
          <w:color w:val="000000" w:themeColor="text1"/>
          <w:sz w:val="28"/>
          <w:szCs w:val="28"/>
        </w:rPr>
        <w:t>Все социальные явления и процессы Де Роберти выстраивал в один генетический ряд, включающий 7 категорий: психологическое взаимодействие, общественные группы, личность, наука, философия, искусство, практическая деятельност</w:t>
      </w:r>
      <w:r>
        <w:rPr>
          <w:color w:val="000000" w:themeColor="text1"/>
          <w:sz w:val="28"/>
          <w:szCs w:val="28"/>
        </w:rPr>
        <w:t xml:space="preserve">ь. </w:t>
      </w:r>
    </w:p>
    <w:p w14:paraId="13B42B83" w14:textId="2B0BAC5E" w:rsidR="00785754" w:rsidRPr="001F7C2C" w:rsidRDefault="00785754" w:rsidP="00C70B61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 w:rsidRPr="001F7C2C">
        <w:rPr>
          <w:color w:val="000000" w:themeColor="text1"/>
          <w:sz w:val="28"/>
          <w:szCs w:val="28"/>
        </w:rPr>
        <w:t xml:space="preserve">Де Роберти был не </w:t>
      </w:r>
      <w:r w:rsidR="001F7C2C" w:rsidRPr="001F7C2C">
        <w:rPr>
          <w:color w:val="000000" w:themeColor="text1"/>
          <w:sz w:val="28"/>
          <w:szCs w:val="28"/>
        </w:rPr>
        <w:t>единственным</w:t>
      </w:r>
      <w:r w:rsidRPr="001F7C2C">
        <w:rPr>
          <w:color w:val="000000" w:themeColor="text1"/>
          <w:sz w:val="28"/>
          <w:szCs w:val="28"/>
        </w:rPr>
        <w:t xml:space="preserve"> в своей попытке изучения истории философии с социологической точки зрения. Продуктивность подобного анализа подтверждена исторической практикой. </w:t>
      </w:r>
      <w:r w:rsidR="001F7C2C" w:rsidRPr="001F7C2C">
        <w:rPr>
          <w:color w:val="000000" w:themeColor="text1"/>
          <w:sz w:val="28"/>
          <w:szCs w:val="28"/>
        </w:rPr>
        <w:t xml:space="preserve">Он сформировал свою концепцию, в которой большое значение придается роли группового опыта. </w:t>
      </w:r>
    </w:p>
    <w:p w14:paraId="3FCFEEB0" w14:textId="77777777" w:rsidR="001F7C2C" w:rsidRDefault="001F7C2C" w:rsidP="00AE2690">
      <w:pPr>
        <w:spacing w:line="360" w:lineRule="auto"/>
        <w:ind w:left="567" w:right="142" w:firstLine="708"/>
        <w:jc w:val="both"/>
        <w:rPr>
          <w:color w:val="000000" w:themeColor="text1"/>
          <w:sz w:val="28"/>
          <w:szCs w:val="28"/>
        </w:rPr>
      </w:pPr>
    </w:p>
    <w:p w14:paraId="43212E0D" w14:textId="77777777" w:rsidR="00D82408" w:rsidRDefault="00D82408" w:rsidP="00D82408">
      <w:pPr>
        <w:spacing w:line="360" w:lineRule="auto"/>
        <w:ind w:left="851"/>
        <w:jc w:val="both"/>
        <w:rPr>
          <w:color w:val="000000" w:themeColor="text1"/>
          <w:sz w:val="28"/>
          <w:szCs w:val="28"/>
        </w:rPr>
      </w:pPr>
    </w:p>
    <w:p w14:paraId="59AACEC6" w14:textId="77777777" w:rsidR="00983DB0" w:rsidRDefault="00983DB0" w:rsidP="00983DB0">
      <w:pPr>
        <w:spacing w:line="360" w:lineRule="auto"/>
        <w:ind w:left="851" w:firstLine="709"/>
        <w:rPr>
          <w:color w:val="000000" w:themeColor="text1"/>
          <w:sz w:val="28"/>
          <w:szCs w:val="28"/>
        </w:rPr>
      </w:pPr>
    </w:p>
    <w:p w14:paraId="60D26B7F" w14:textId="77777777" w:rsidR="000619E9" w:rsidRDefault="000619E9" w:rsidP="000619E9">
      <w:pPr>
        <w:spacing w:line="360" w:lineRule="auto"/>
        <w:ind w:left="708" w:firstLine="1"/>
        <w:rPr>
          <w:color w:val="000000" w:themeColor="text1"/>
          <w:sz w:val="28"/>
          <w:szCs w:val="28"/>
        </w:rPr>
      </w:pPr>
    </w:p>
    <w:p w14:paraId="6A656001" w14:textId="77777777" w:rsidR="000619E9" w:rsidRPr="0077552B" w:rsidRDefault="000619E9" w:rsidP="000619E9">
      <w:pPr>
        <w:spacing w:after="160" w:line="259" w:lineRule="auto"/>
        <w:ind w:left="709"/>
        <w:rPr>
          <w:color w:val="000000" w:themeColor="text1"/>
          <w:sz w:val="28"/>
          <w:szCs w:val="28"/>
        </w:rPr>
      </w:pPr>
    </w:p>
    <w:p w14:paraId="73905C09" w14:textId="3C45C4E9" w:rsidR="00DC5322" w:rsidRDefault="00DC5322" w:rsidP="00F8417C">
      <w:pPr>
        <w:spacing w:after="160" w:line="259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5904418A" w14:textId="6C74A7CC" w:rsidR="00E8052E" w:rsidRDefault="00BC3FF9" w:rsidP="00C50126">
      <w:pPr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BC3FF9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2562063" wp14:editId="390C43F4">
            <wp:extent cx="6121219" cy="4620491"/>
            <wp:effectExtent l="0" t="0" r="0" b="8890"/>
            <wp:docPr id="12855347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534735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49078" cy="464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DC0B79" w14:textId="35AAE7DF" w:rsidR="004E309E" w:rsidRDefault="004E309E" w:rsidP="0033415B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Слайд 1</w:t>
      </w:r>
      <w:r w:rsidR="00F8417C">
        <w:rPr>
          <w:color w:val="000000" w:themeColor="text1"/>
          <w:sz w:val="28"/>
          <w:szCs w:val="28"/>
        </w:rPr>
        <w:t>7</w:t>
      </w:r>
    </w:p>
    <w:p w14:paraId="0FA2D9E3" w14:textId="5FE9544B" w:rsidR="00403D5E" w:rsidRDefault="00403D5E" w:rsidP="0033415B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 w:rsidRPr="006050A5">
        <w:rPr>
          <w:color w:val="000000" w:themeColor="text1"/>
          <w:sz w:val="28"/>
          <w:szCs w:val="28"/>
        </w:rPr>
        <w:t>25 апреля 1915 год</w:t>
      </w:r>
      <w:r w:rsidR="006050A5" w:rsidRPr="006050A5">
        <w:rPr>
          <w:color w:val="000000" w:themeColor="text1"/>
          <w:sz w:val="28"/>
          <w:szCs w:val="28"/>
        </w:rPr>
        <w:t xml:space="preserve">а </w:t>
      </w:r>
      <w:r w:rsidRPr="006050A5">
        <w:rPr>
          <w:color w:val="000000" w:themeColor="text1"/>
          <w:sz w:val="28"/>
          <w:szCs w:val="28"/>
        </w:rPr>
        <w:t>Евгения Валентиновича нашли застреленным в своем кабинете в собственном имении Валентиновка.</w:t>
      </w:r>
      <w:r w:rsidR="006050A5" w:rsidRPr="006050A5">
        <w:rPr>
          <w:color w:val="000000" w:themeColor="text1"/>
          <w:sz w:val="28"/>
          <w:szCs w:val="28"/>
        </w:rPr>
        <w:t xml:space="preserve"> По одной из версий он был убит злоумышленником, который с целью ограбления проник в окно усадьбы</w:t>
      </w:r>
      <w:r w:rsidR="006050A5">
        <w:rPr>
          <w:color w:val="000000" w:themeColor="text1"/>
          <w:sz w:val="28"/>
          <w:szCs w:val="28"/>
        </w:rPr>
        <w:t>.</w:t>
      </w:r>
    </w:p>
    <w:p w14:paraId="18213F5A" w14:textId="6D7D607F" w:rsidR="009636DA" w:rsidRDefault="004E309E" w:rsidP="0033415B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 w:rsidRPr="004E309E">
        <w:rPr>
          <w:color w:val="000000" w:themeColor="text1"/>
          <w:sz w:val="28"/>
          <w:szCs w:val="28"/>
        </w:rPr>
        <w:t xml:space="preserve">В публикациях </w:t>
      </w:r>
      <w:r w:rsidR="006050A5">
        <w:rPr>
          <w:color w:val="000000" w:themeColor="text1"/>
          <w:sz w:val="28"/>
          <w:szCs w:val="28"/>
        </w:rPr>
        <w:t xml:space="preserve">современника, </w:t>
      </w:r>
      <w:r w:rsidRPr="004E309E">
        <w:rPr>
          <w:color w:val="000000" w:themeColor="text1"/>
          <w:sz w:val="28"/>
          <w:szCs w:val="28"/>
        </w:rPr>
        <w:t>М</w:t>
      </w:r>
      <w:r w:rsidR="00BC3FF9">
        <w:rPr>
          <w:color w:val="000000" w:themeColor="text1"/>
          <w:sz w:val="28"/>
          <w:szCs w:val="28"/>
        </w:rPr>
        <w:t>аксима</w:t>
      </w:r>
      <w:r w:rsidRPr="004E309E">
        <w:rPr>
          <w:color w:val="000000" w:themeColor="text1"/>
          <w:sz w:val="28"/>
          <w:szCs w:val="28"/>
        </w:rPr>
        <w:t xml:space="preserve"> Ковалевского высказывалось сожаление, что имя </w:t>
      </w:r>
      <w:r w:rsidR="006050A5">
        <w:rPr>
          <w:color w:val="000000" w:themeColor="text1"/>
          <w:sz w:val="28"/>
          <w:szCs w:val="28"/>
        </w:rPr>
        <w:t xml:space="preserve">Де </w:t>
      </w:r>
      <w:r w:rsidRPr="004E309E">
        <w:rPr>
          <w:color w:val="000000" w:themeColor="text1"/>
          <w:sz w:val="28"/>
          <w:szCs w:val="28"/>
        </w:rPr>
        <w:t xml:space="preserve">Роберти мало известно широкой читающей публике в России, поскольку он был франко-русским автором, мало печатался в самой России. Ковалевский намеревался сделать все, чтобы ознакомить российских читателей с работами этого выдающегося ученого. </w:t>
      </w:r>
      <w:r w:rsidR="006050A5">
        <w:rPr>
          <w:color w:val="000000" w:themeColor="text1"/>
          <w:sz w:val="28"/>
          <w:szCs w:val="28"/>
        </w:rPr>
        <w:t xml:space="preserve">Де </w:t>
      </w:r>
      <w:r w:rsidRPr="004E309E">
        <w:rPr>
          <w:color w:val="000000" w:themeColor="text1"/>
          <w:sz w:val="28"/>
          <w:szCs w:val="28"/>
        </w:rPr>
        <w:t xml:space="preserve">Роберти оставил после себя огромное научное наследие, которое еще ждет исследователей. </w:t>
      </w:r>
    </w:p>
    <w:p w14:paraId="650B9BA7" w14:textId="77777777" w:rsidR="009636DA" w:rsidRDefault="009636DA" w:rsidP="006050A5">
      <w:pPr>
        <w:spacing w:after="160" w:line="259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3A59DC4E" w14:textId="0B4B3985" w:rsidR="00BE739B" w:rsidRPr="004E309E" w:rsidRDefault="00740A34" w:rsidP="00C50126">
      <w:pPr>
        <w:spacing w:line="360" w:lineRule="auto"/>
        <w:ind w:left="567" w:right="142"/>
        <w:jc w:val="both"/>
        <w:rPr>
          <w:color w:val="000000" w:themeColor="text1"/>
          <w:sz w:val="28"/>
          <w:szCs w:val="28"/>
        </w:rPr>
      </w:pPr>
      <w:r w:rsidRPr="00740A34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5FEA5238" wp14:editId="3D5CFF27">
            <wp:extent cx="6130880" cy="4613564"/>
            <wp:effectExtent l="0" t="0" r="3810" b="0"/>
            <wp:docPr id="137746890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46890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0522" cy="464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64580D" w14:textId="041A9243" w:rsidR="00740A34" w:rsidRDefault="00740A34" w:rsidP="0033415B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Слайд 1</w:t>
      </w:r>
      <w:r w:rsidR="00F8417C">
        <w:rPr>
          <w:color w:val="000000" w:themeColor="text1"/>
          <w:sz w:val="28"/>
          <w:szCs w:val="28"/>
        </w:rPr>
        <w:t>8</w:t>
      </w:r>
    </w:p>
    <w:p w14:paraId="12C7A9EB" w14:textId="1CA9DAE2" w:rsidR="004A5568" w:rsidRDefault="004A5568" w:rsidP="0033415B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своей научной работе «Штрихи к биографии и социальной доктрине Е. В. Де Роберти» Семлали Юсуф и Рубанов Борис Львович</w:t>
      </w:r>
      <w:r w:rsidR="00E331FB">
        <w:rPr>
          <w:color w:val="000000" w:themeColor="text1"/>
          <w:sz w:val="28"/>
          <w:szCs w:val="28"/>
        </w:rPr>
        <w:t xml:space="preserve"> </w:t>
      </w:r>
      <w:r w:rsidR="00E331FB" w:rsidRPr="00E331FB">
        <w:rPr>
          <w:color w:val="000000" w:themeColor="text1"/>
          <w:sz w:val="28"/>
          <w:szCs w:val="28"/>
        </w:rPr>
        <w:t xml:space="preserve">изложили основные вехи биографии Де Роберти и осветили наиболее важные аспекты его социологической доктрины. </w:t>
      </w:r>
    </w:p>
    <w:p w14:paraId="7148804A" w14:textId="433F1D4A" w:rsidR="00556AA5" w:rsidRPr="00E940D7" w:rsidRDefault="00BE739B" w:rsidP="00BE739B">
      <w:pPr>
        <w:spacing w:after="160" w:line="259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br w:type="page"/>
      </w:r>
    </w:p>
    <w:p w14:paraId="7A5A4367" w14:textId="475B01BB" w:rsidR="00556AA5" w:rsidRPr="00E940D7" w:rsidRDefault="00BE739B" w:rsidP="008A6061">
      <w:pPr>
        <w:tabs>
          <w:tab w:val="center" w:pos="709"/>
        </w:tabs>
        <w:spacing w:line="360" w:lineRule="auto"/>
        <w:ind w:left="567"/>
        <w:jc w:val="both"/>
        <w:rPr>
          <w:color w:val="000000" w:themeColor="text1"/>
          <w:sz w:val="28"/>
          <w:szCs w:val="28"/>
        </w:rPr>
      </w:pPr>
      <w:r w:rsidRPr="00BE739B"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 wp14:anchorId="095E2B8B" wp14:editId="490D9536">
            <wp:extent cx="6105539" cy="4598035"/>
            <wp:effectExtent l="0" t="0" r="9525" b="0"/>
            <wp:docPr id="102860026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600269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08658" cy="460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BA254" w14:textId="51EFBD4C" w:rsidR="00EB3154" w:rsidRPr="00E940D7" w:rsidRDefault="6B582D66" w:rsidP="00FF19B5">
      <w:pPr>
        <w:spacing w:line="360" w:lineRule="auto"/>
        <w:ind w:left="708"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t xml:space="preserve">Слайд </w:t>
      </w:r>
      <w:r w:rsidR="00F8417C">
        <w:rPr>
          <w:color w:val="000000" w:themeColor="text1"/>
          <w:sz w:val="28"/>
          <w:szCs w:val="28"/>
        </w:rPr>
        <w:t>19</w:t>
      </w:r>
    </w:p>
    <w:p w14:paraId="5F7487D3" w14:textId="77777777" w:rsidR="00C343A5" w:rsidRDefault="00C343A5" w:rsidP="00C70B61">
      <w:pPr>
        <w:spacing w:line="360" w:lineRule="auto"/>
        <w:ind w:left="708" w:right="426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Наш доклад основывается на данных источниках и литературе:</w:t>
      </w:r>
    </w:p>
    <w:p w14:paraId="15E9B88A" w14:textId="77777777" w:rsidR="00457D51" w:rsidRPr="00457D51" w:rsidRDefault="00457D51" w:rsidP="00C70B61">
      <w:pPr>
        <w:numPr>
          <w:ilvl w:val="0"/>
          <w:numId w:val="3"/>
        </w:numPr>
        <w:tabs>
          <w:tab w:val="left" w:pos="720"/>
        </w:tabs>
        <w:spacing w:line="360" w:lineRule="auto"/>
        <w:ind w:left="993" w:right="426"/>
        <w:jc w:val="both"/>
        <w:rPr>
          <w:color w:val="000000" w:themeColor="text1"/>
          <w:sz w:val="28"/>
          <w:szCs w:val="28"/>
        </w:rPr>
      </w:pPr>
      <w:r w:rsidRPr="00457D51">
        <w:rPr>
          <w:color w:val="000000" w:themeColor="text1"/>
          <w:sz w:val="28"/>
          <w:szCs w:val="28"/>
        </w:rPr>
        <w:t xml:space="preserve">Голосенко И. А. Евгений Де Роберти: интеллектуальный профиль. Социологические исследования, №2, 2001 // </w:t>
      </w:r>
      <w:hyperlink r:id="rId27" w:history="1">
        <w:r w:rsidRPr="00457D51">
          <w:rPr>
            <w:rStyle w:val="a6"/>
            <w:sz w:val="28"/>
            <w:szCs w:val="28"/>
            <w:lang w:val="en-US"/>
          </w:rPr>
          <w:t>https</w:t>
        </w:r>
        <w:r w:rsidRPr="00457D51">
          <w:rPr>
            <w:rStyle w:val="a6"/>
            <w:sz w:val="28"/>
            <w:szCs w:val="28"/>
          </w:rPr>
          <w:t>://</w:t>
        </w:r>
        <w:r w:rsidRPr="00457D51">
          <w:rPr>
            <w:rStyle w:val="a6"/>
            <w:sz w:val="28"/>
            <w:szCs w:val="28"/>
            <w:lang w:val="en-US"/>
          </w:rPr>
          <w:t>www</w:t>
        </w:r>
        <w:r w:rsidRPr="00457D51">
          <w:rPr>
            <w:rStyle w:val="a6"/>
            <w:sz w:val="28"/>
            <w:szCs w:val="28"/>
          </w:rPr>
          <w:t>.</w:t>
        </w:r>
        <w:r w:rsidRPr="00457D51">
          <w:rPr>
            <w:rStyle w:val="a6"/>
            <w:sz w:val="28"/>
            <w:szCs w:val="28"/>
            <w:lang w:val="en-US"/>
          </w:rPr>
          <w:t>isras</w:t>
        </w:r>
        <w:r w:rsidRPr="00457D51">
          <w:rPr>
            <w:rStyle w:val="a6"/>
            <w:sz w:val="28"/>
            <w:szCs w:val="28"/>
          </w:rPr>
          <w:t>.</w:t>
        </w:r>
        <w:r w:rsidRPr="00457D51">
          <w:rPr>
            <w:rStyle w:val="a6"/>
            <w:sz w:val="28"/>
            <w:szCs w:val="28"/>
            <w:lang w:val="en-US"/>
          </w:rPr>
          <w:t>ru</w:t>
        </w:r>
        <w:r w:rsidRPr="00457D51">
          <w:rPr>
            <w:rStyle w:val="a6"/>
            <w:sz w:val="28"/>
            <w:szCs w:val="28"/>
          </w:rPr>
          <w:t>/</w:t>
        </w:r>
        <w:r w:rsidRPr="00457D51">
          <w:rPr>
            <w:rStyle w:val="a6"/>
            <w:sz w:val="28"/>
            <w:szCs w:val="28"/>
            <w:lang w:val="en-US"/>
          </w:rPr>
          <w:t>files</w:t>
        </w:r>
        <w:r w:rsidRPr="00457D51">
          <w:rPr>
            <w:rStyle w:val="a6"/>
            <w:sz w:val="28"/>
            <w:szCs w:val="28"/>
          </w:rPr>
          <w:t>/</w:t>
        </w:r>
        <w:r w:rsidRPr="00457D51">
          <w:rPr>
            <w:rStyle w:val="a6"/>
            <w:sz w:val="28"/>
            <w:szCs w:val="28"/>
            <w:lang w:val="en-US"/>
          </w:rPr>
          <w:t>File</w:t>
        </w:r>
        <w:r w:rsidRPr="00457D51">
          <w:rPr>
            <w:rStyle w:val="a6"/>
            <w:sz w:val="28"/>
            <w:szCs w:val="28"/>
          </w:rPr>
          <w:t>/</w:t>
        </w:r>
        <w:r w:rsidRPr="00457D51">
          <w:rPr>
            <w:rStyle w:val="a6"/>
            <w:sz w:val="28"/>
            <w:szCs w:val="28"/>
            <w:lang w:val="en-US"/>
          </w:rPr>
          <w:t>Socis</w:t>
        </w:r>
        <w:r w:rsidRPr="00457D51">
          <w:rPr>
            <w:rStyle w:val="a6"/>
            <w:sz w:val="28"/>
            <w:szCs w:val="28"/>
          </w:rPr>
          <w:t>/02-2001/017</w:t>
        </w:r>
        <w:r w:rsidRPr="00457D51">
          <w:rPr>
            <w:rStyle w:val="a6"/>
            <w:sz w:val="28"/>
            <w:szCs w:val="28"/>
            <w:lang w:val="en-US"/>
          </w:rPr>
          <w:t>Golosenko</w:t>
        </w:r>
        <w:r w:rsidRPr="00457D51">
          <w:rPr>
            <w:rStyle w:val="a6"/>
            <w:sz w:val="28"/>
            <w:szCs w:val="28"/>
          </w:rPr>
          <w:t>.</w:t>
        </w:r>
        <w:r w:rsidRPr="00457D51">
          <w:rPr>
            <w:rStyle w:val="a6"/>
            <w:sz w:val="28"/>
            <w:szCs w:val="28"/>
            <w:lang w:val="en-US"/>
          </w:rPr>
          <w:t>pdf</w:t>
        </w:r>
      </w:hyperlink>
    </w:p>
    <w:p w14:paraId="425931F7" w14:textId="77777777" w:rsidR="00457D51" w:rsidRPr="00457D51" w:rsidRDefault="00457D51" w:rsidP="00C70B61">
      <w:pPr>
        <w:numPr>
          <w:ilvl w:val="0"/>
          <w:numId w:val="3"/>
        </w:numPr>
        <w:tabs>
          <w:tab w:val="left" w:pos="720"/>
        </w:tabs>
        <w:spacing w:line="360" w:lineRule="auto"/>
        <w:ind w:left="993" w:right="426"/>
        <w:jc w:val="both"/>
        <w:rPr>
          <w:color w:val="000000" w:themeColor="text1"/>
          <w:sz w:val="28"/>
          <w:szCs w:val="28"/>
        </w:rPr>
      </w:pPr>
      <w:r w:rsidRPr="00457D51">
        <w:rPr>
          <w:color w:val="000000" w:themeColor="text1"/>
          <w:sz w:val="28"/>
          <w:szCs w:val="28"/>
        </w:rPr>
        <w:t xml:space="preserve">Емельянов Б. В. Русский философ Евгений Валентинович Де Роберти Де Кастро де ля Серда. Дискурс-ПИ, вып. 3, 2003 // </w:t>
      </w:r>
      <w:hyperlink r:id="rId28" w:history="1">
        <w:r w:rsidRPr="00457D51">
          <w:rPr>
            <w:rStyle w:val="a6"/>
            <w:sz w:val="28"/>
            <w:szCs w:val="28"/>
            <w:lang w:val="en-US"/>
          </w:rPr>
          <w:t>https</w:t>
        </w:r>
        <w:r w:rsidRPr="00457D51">
          <w:rPr>
            <w:rStyle w:val="a6"/>
            <w:sz w:val="28"/>
            <w:szCs w:val="28"/>
          </w:rPr>
          <w:t>://</w:t>
        </w:r>
        <w:r w:rsidRPr="00457D51">
          <w:rPr>
            <w:rStyle w:val="a6"/>
            <w:sz w:val="28"/>
            <w:szCs w:val="28"/>
            <w:lang w:val="en-US"/>
          </w:rPr>
          <w:t>cyberleninka</w:t>
        </w:r>
        <w:r w:rsidRPr="00457D51">
          <w:rPr>
            <w:rStyle w:val="a6"/>
            <w:sz w:val="28"/>
            <w:szCs w:val="28"/>
          </w:rPr>
          <w:t>.</w:t>
        </w:r>
        <w:r w:rsidRPr="00457D51">
          <w:rPr>
            <w:rStyle w:val="a6"/>
            <w:sz w:val="28"/>
            <w:szCs w:val="28"/>
            <w:lang w:val="en-US"/>
          </w:rPr>
          <w:t>ru</w:t>
        </w:r>
        <w:r w:rsidRPr="00457D51">
          <w:rPr>
            <w:rStyle w:val="a6"/>
            <w:sz w:val="28"/>
            <w:szCs w:val="28"/>
          </w:rPr>
          <w:t>/</w:t>
        </w:r>
        <w:r w:rsidRPr="00457D51">
          <w:rPr>
            <w:rStyle w:val="a6"/>
            <w:sz w:val="28"/>
            <w:szCs w:val="28"/>
            <w:lang w:val="en-US"/>
          </w:rPr>
          <w:t>article</w:t>
        </w:r>
        <w:r w:rsidRPr="00457D51">
          <w:rPr>
            <w:rStyle w:val="a6"/>
            <w:sz w:val="28"/>
            <w:szCs w:val="28"/>
          </w:rPr>
          <w:t>/</w:t>
        </w:r>
        <w:r w:rsidRPr="00457D51">
          <w:rPr>
            <w:rStyle w:val="a6"/>
            <w:sz w:val="28"/>
            <w:szCs w:val="28"/>
            <w:lang w:val="en-US"/>
          </w:rPr>
          <w:t>n</w:t>
        </w:r>
        <w:r w:rsidRPr="00457D51">
          <w:rPr>
            <w:rStyle w:val="a6"/>
            <w:sz w:val="28"/>
            <w:szCs w:val="28"/>
          </w:rPr>
          <w:t>/</w:t>
        </w:r>
        <w:r w:rsidRPr="00457D51">
          <w:rPr>
            <w:rStyle w:val="a6"/>
            <w:sz w:val="28"/>
            <w:szCs w:val="28"/>
            <w:lang w:val="en-US"/>
          </w:rPr>
          <w:t>russkiy</w:t>
        </w:r>
        <w:r w:rsidRPr="00457D51">
          <w:rPr>
            <w:rStyle w:val="a6"/>
            <w:sz w:val="28"/>
            <w:szCs w:val="28"/>
          </w:rPr>
          <w:t>-</w:t>
        </w:r>
        <w:r w:rsidRPr="00457D51">
          <w:rPr>
            <w:rStyle w:val="a6"/>
            <w:sz w:val="28"/>
            <w:szCs w:val="28"/>
            <w:lang w:val="en-US"/>
          </w:rPr>
          <w:t>filosof</w:t>
        </w:r>
        <w:r w:rsidRPr="00457D51">
          <w:rPr>
            <w:rStyle w:val="a6"/>
            <w:sz w:val="28"/>
            <w:szCs w:val="28"/>
          </w:rPr>
          <w:t>-</w:t>
        </w:r>
        <w:r w:rsidRPr="00457D51">
          <w:rPr>
            <w:rStyle w:val="a6"/>
            <w:sz w:val="28"/>
            <w:szCs w:val="28"/>
            <w:lang w:val="en-US"/>
          </w:rPr>
          <w:t>evgeniy</w:t>
        </w:r>
        <w:r w:rsidRPr="00457D51">
          <w:rPr>
            <w:rStyle w:val="a6"/>
            <w:sz w:val="28"/>
            <w:szCs w:val="28"/>
          </w:rPr>
          <w:t>-</w:t>
        </w:r>
        <w:r w:rsidRPr="00457D51">
          <w:rPr>
            <w:rStyle w:val="a6"/>
            <w:sz w:val="28"/>
            <w:szCs w:val="28"/>
            <w:lang w:val="en-US"/>
          </w:rPr>
          <w:t>valentinovich</w:t>
        </w:r>
        <w:r w:rsidRPr="00457D51">
          <w:rPr>
            <w:rStyle w:val="a6"/>
            <w:sz w:val="28"/>
            <w:szCs w:val="28"/>
          </w:rPr>
          <w:t>-</w:t>
        </w:r>
        <w:r w:rsidRPr="00457D51">
          <w:rPr>
            <w:rStyle w:val="a6"/>
            <w:sz w:val="28"/>
            <w:szCs w:val="28"/>
            <w:lang w:val="en-US"/>
          </w:rPr>
          <w:t>de</w:t>
        </w:r>
        <w:r w:rsidRPr="00457D51">
          <w:rPr>
            <w:rStyle w:val="a6"/>
            <w:sz w:val="28"/>
            <w:szCs w:val="28"/>
          </w:rPr>
          <w:t>-</w:t>
        </w:r>
        <w:r w:rsidRPr="00457D51">
          <w:rPr>
            <w:rStyle w:val="a6"/>
            <w:sz w:val="28"/>
            <w:szCs w:val="28"/>
            <w:lang w:val="en-US"/>
          </w:rPr>
          <w:t>roberti</w:t>
        </w:r>
        <w:r w:rsidRPr="00457D51">
          <w:rPr>
            <w:rStyle w:val="a6"/>
            <w:sz w:val="28"/>
            <w:szCs w:val="28"/>
          </w:rPr>
          <w:t>-</w:t>
        </w:r>
        <w:r w:rsidRPr="00457D51">
          <w:rPr>
            <w:rStyle w:val="a6"/>
            <w:sz w:val="28"/>
            <w:szCs w:val="28"/>
            <w:lang w:val="en-US"/>
          </w:rPr>
          <w:t>de</w:t>
        </w:r>
        <w:r w:rsidRPr="00457D51">
          <w:rPr>
            <w:rStyle w:val="a6"/>
            <w:sz w:val="28"/>
            <w:szCs w:val="28"/>
          </w:rPr>
          <w:t>-</w:t>
        </w:r>
        <w:r w:rsidRPr="00457D51">
          <w:rPr>
            <w:rStyle w:val="a6"/>
            <w:sz w:val="28"/>
            <w:szCs w:val="28"/>
            <w:lang w:val="en-US"/>
          </w:rPr>
          <w:t>kastro</w:t>
        </w:r>
        <w:r w:rsidRPr="00457D51">
          <w:rPr>
            <w:rStyle w:val="a6"/>
            <w:sz w:val="28"/>
            <w:szCs w:val="28"/>
          </w:rPr>
          <w:t>-</w:t>
        </w:r>
        <w:r w:rsidRPr="00457D51">
          <w:rPr>
            <w:rStyle w:val="a6"/>
            <w:sz w:val="28"/>
            <w:szCs w:val="28"/>
            <w:lang w:val="en-US"/>
          </w:rPr>
          <w:t>de</w:t>
        </w:r>
        <w:r w:rsidRPr="00457D51">
          <w:rPr>
            <w:rStyle w:val="a6"/>
            <w:sz w:val="28"/>
            <w:szCs w:val="28"/>
          </w:rPr>
          <w:t>-</w:t>
        </w:r>
        <w:r w:rsidRPr="00457D51">
          <w:rPr>
            <w:rStyle w:val="a6"/>
            <w:sz w:val="28"/>
            <w:szCs w:val="28"/>
            <w:lang w:val="en-US"/>
          </w:rPr>
          <w:t>lya</w:t>
        </w:r>
        <w:r w:rsidRPr="00457D51">
          <w:rPr>
            <w:rStyle w:val="a6"/>
            <w:sz w:val="28"/>
            <w:szCs w:val="28"/>
          </w:rPr>
          <w:t>-</w:t>
        </w:r>
        <w:r w:rsidRPr="00457D51">
          <w:rPr>
            <w:rStyle w:val="a6"/>
            <w:sz w:val="28"/>
            <w:szCs w:val="28"/>
            <w:lang w:val="en-US"/>
          </w:rPr>
          <w:t>serda</w:t>
        </w:r>
        <w:r w:rsidRPr="00457D51">
          <w:rPr>
            <w:rStyle w:val="a6"/>
            <w:sz w:val="28"/>
            <w:szCs w:val="28"/>
          </w:rPr>
          <w:t>/</w:t>
        </w:r>
        <w:r w:rsidRPr="00457D51">
          <w:rPr>
            <w:rStyle w:val="a6"/>
            <w:sz w:val="28"/>
            <w:szCs w:val="28"/>
            <w:lang w:val="en-US"/>
          </w:rPr>
          <w:t>viewer</w:t>
        </w:r>
      </w:hyperlink>
    </w:p>
    <w:p w14:paraId="72DEB488" w14:textId="77777777" w:rsidR="00457D51" w:rsidRPr="00457D51" w:rsidRDefault="00457D51" w:rsidP="00C70B61">
      <w:pPr>
        <w:numPr>
          <w:ilvl w:val="0"/>
          <w:numId w:val="3"/>
        </w:numPr>
        <w:tabs>
          <w:tab w:val="left" w:pos="720"/>
        </w:tabs>
        <w:spacing w:line="360" w:lineRule="auto"/>
        <w:ind w:left="993" w:right="426"/>
        <w:jc w:val="both"/>
        <w:rPr>
          <w:color w:val="000000" w:themeColor="text1"/>
          <w:sz w:val="28"/>
          <w:szCs w:val="28"/>
        </w:rPr>
      </w:pPr>
      <w:r w:rsidRPr="00457D51">
        <w:rPr>
          <w:color w:val="000000" w:themeColor="text1"/>
          <w:sz w:val="28"/>
          <w:szCs w:val="28"/>
        </w:rPr>
        <w:t>Кареев Н. Основы русской социологии. СПб., 1996. </w:t>
      </w:r>
    </w:p>
    <w:p w14:paraId="64C0C382" w14:textId="77777777" w:rsidR="00457D51" w:rsidRPr="00457D51" w:rsidRDefault="00457D51" w:rsidP="00C70B61">
      <w:pPr>
        <w:numPr>
          <w:ilvl w:val="0"/>
          <w:numId w:val="3"/>
        </w:numPr>
        <w:tabs>
          <w:tab w:val="left" w:pos="720"/>
        </w:tabs>
        <w:spacing w:line="360" w:lineRule="auto"/>
        <w:ind w:left="993" w:right="426"/>
        <w:jc w:val="both"/>
        <w:rPr>
          <w:color w:val="000000" w:themeColor="text1"/>
          <w:sz w:val="28"/>
          <w:szCs w:val="28"/>
        </w:rPr>
      </w:pPr>
      <w:r w:rsidRPr="00457D51">
        <w:rPr>
          <w:color w:val="000000" w:themeColor="text1"/>
          <w:sz w:val="28"/>
          <w:szCs w:val="28"/>
        </w:rPr>
        <w:t>Роберти Е. В. Прошедшее философии. Опыт социологического исследования общих законов развития философской мысли. М., 1887.</w:t>
      </w:r>
    </w:p>
    <w:p w14:paraId="5F93FBC8" w14:textId="126023FF" w:rsidR="00C35336" w:rsidRPr="00457D51" w:rsidRDefault="00457D51" w:rsidP="00C70B61">
      <w:pPr>
        <w:numPr>
          <w:ilvl w:val="0"/>
          <w:numId w:val="3"/>
        </w:numPr>
        <w:tabs>
          <w:tab w:val="left" w:pos="720"/>
        </w:tabs>
        <w:spacing w:line="360" w:lineRule="auto"/>
        <w:ind w:left="993" w:right="426"/>
        <w:jc w:val="both"/>
        <w:rPr>
          <w:color w:val="000000" w:themeColor="text1"/>
          <w:sz w:val="28"/>
          <w:szCs w:val="28"/>
        </w:rPr>
      </w:pPr>
      <w:r w:rsidRPr="00457D51">
        <w:rPr>
          <w:color w:val="000000" w:themeColor="text1"/>
          <w:sz w:val="28"/>
          <w:szCs w:val="28"/>
        </w:rPr>
        <w:t xml:space="preserve">Семлали Ю., Рубанов Б. Л. Штрихи к биографии и социологической доктрине Е. В. Де Роберти. Социологические исследования, №8, 2006 // </w:t>
      </w:r>
      <w:hyperlink r:id="rId29" w:history="1">
        <w:r w:rsidRPr="00457D51">
          <w:rPr>
            <w:rStyle w:val="a6"/>
            <w:sz w:val="28"/>
            <w:szCs w:val="28"/>
            <w:lang w:val="en-US"/>
          </w:rPr>
          <w:t>https</w:t>
        </w:r>
        <w:r w:rsidRPr="00457D51">
          <w:rPr>
            <w:rStyle w:val="a6"/>
            <w:sz w:val="28"/>
            <w:szCs w:val="28"/>
          </w:rPr>
          <w:t>://</w:t>
        </w:r>
        <w:r w:rsidRPr="00457D51">
          <w:rPr>
            <w:rStyle w:val="a6"/>
            <w:sz w:val="28"/>
            <w:szCs w:val="28"/>
            <w:lang w:val="en-US"/>
          </w:rPr>
          <w:t>www</w:t>
        </w:r>
        <w:r w:rsidRPr="00457D51">
          <w:rPr>
            <w:rStyle w:val="a6"/>
            <w:sz w:val="28"/>
            <w:szCs w:val="28"/>
          </w:rPr>
          <w:t>.</w:t>
        </w:r>
        <w:r w:rsidRPr="00457D51">
          <w:rPr>
            <w:rStyle w:val="a6"/>
            <w:sz w:val="28"/>
            <w:szCs w:val="28"/>
            <w:lang w:val="en-US"/>
          </w:rPr>
          <w:t>isras</w:t>
        </w:r>
        <w:r w:rsidRPr="00457D51">
          <w:rPr>
            <w:rStyle w:val="a6"/>
            <w:sz w:val="28"/>
            <w:szCs w:val="28"/>
          </w:rPr>
          <w:t>.</w:t>
        </w:r>
        <w:r w:rsidRPr="00457D51">
          <w:rPr>
            <w:rStyle w:val="a6"/>
            <w:sz w:val="28"/>
            <w:szCs w:val="28"/>
            <w:lang w:val="en-US"/>
          </w:rPr>
          <w:t>ru</w:t>
        </w:r>
        <w:r w:rsidRPr="00457D51">
          <w:rPr>
            <w:rStyle w:val="a6"/>
            <w:sz w:val="28"/>
            <w:szCs w:val="28"/>
          </w:rPr>
          <w:t>/</w:t>
        </w:r>
        <w:r w:rsidRPr="00457D51">
          <w:rPr>
            <w:rStyle w:val="a6"/>
            <w:sz w:val="28"/>
            <w:szCs w:val="28"/>
            <w:lang w:val="en-US"/>
          </w:rPr>
          <w:t>files</w:t>
        </w:r>
        <w:r w:rsidRPr="00457D51">
          <w:rPr>
            <w:rStyle w:val="a6"/>
            <w:sz w:val="28"/>
            <w:szCs w:val="28"/>
          </w:rPr>
          <w:t>/</w:t>
        </w:r>
        <w:r w:rsidRPr="00457D51">
          <w:rPr>
            <w:rStyle w:val="a6"/>
            <w:sz w:val="28"/>
            <w:szCs w:val="28"/>
            <w:lang w:val="en-US"/>
          </w:rPr>
          <w:t>File</w:t>
        </w:r>
        <w:r w:rsidRPr="00457D51">
          <w:rPr>
            <w:rStyle w:val="a6"/>
            <w:sz w:val="28"/>
            <w:szCs w:val="28"/>
          </w:rPr>
          <w:t>/</w:t>
        </w:r>
        <w:r w:rsidRPr="00457D51">
          <w:rPr>
            <w:rStyle w:val="a6"/>
            <w:sz w:val="28"/>
            <w:szCs w:val="28"/>
            <w:lang w:val="en-US"/>
          </w:rPr>
          <w:t>Socis</w:t>
        </w:r>
        <w:r w:rsidRPr="00457D51">
          <w:rPr>
            <w:rStyle w:val="a6"/>
            <w:sz w:val="28"/>
            <w:szCs w:val="28"/>
          </w:rPr>
          <w:t>/08-2006/</w:t>
        </w:r>
        <w:r w:rsidRPr="00457D51">
          <w:rPr>
            <w:rStyle w:val="a6"/>
            <w:sz w:val="28"/>
            <w:szCs w:val="28"/>
            <w:lang w:val="en-US"/>
          </w:rPr>
          <w:t>semlali</w:t>
        </w:r>
        <w:r w:rsidRPr="00457D51">
          <w:rPr>
            <w:rStyle w:val="a6"/>
            <w:sz w:val="28"/>
            <w:szCs w:val="28"/>
          </w:rPr>
          <w:t>.</w:t>
        </w:r>
        <w:r w:rsidRPr="00457D51">
          <w:rPr>
            <w:rStyle w:val="a6"/>
            <w:sz w:val="28"/>
            <w:szCs w:val="28"/>
            <w:lang w:val="en-US"/>
          </w:rPr>
          <w:t>pdf</w:t>
        </w:r>
      </w:hyperlink>
      <w:r w:rsidR="00EB3154" w:rsidRPr="00457D51">
        <w:rPr>
          <w:color w:val="000000" w:themeColor="text1"/>
          <w:sz w:val="28"/>
          <w:szCs w:val="28"/>
        </w:rPr>
        <w:br w:type="page"/>
      </w:r>
    </w:p>
    <w:p w14:paraId="3CA66880" w14:textId="1773F9A1" w:rsidR="00AE2690" w:rsidRDefault="00C343A5" w:rsidP="00AE2690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 w:rsidRPr="00C343A5">
        <w:rPr>
          <w:noProof/>
          <w:color w:val="000000" w:themeColor="text1"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16A13287" wp14:editId="2287A42D">
            <wp:simplePos x="0" y="0"/>
            <wp:positionH relativeFrom="margin">
              <wp:posOffset>330200</wp:posOffset>
            </wp:positionH>
            <wp:positionV relativeFrom="margin">
              <wp:posOffset>0</wp:posOffset>
            </wp:positionV>
            <wp:extent cx="6149975" cy="4578350"/>
            <wp:effectExtent l="0" t="0" r="3175" b="0"/>
            <wp:wrapSquare wrapText="bothSides"/>
            <wp:docPr id="11654588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458839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9975" cy="457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2690">
        <w:rPr>
          <w:color w:val="000000" w:themeColor="text1"/>
          <w:sz w:val="28"/>
          <w:szCs w:val="28"/>
        </w:rPr>
        <w:t>Слайд 20</w:t>
      </w:r>
    </w:p>
    <w:p w14:paraId="6C0B8338" w14:textId="50B573D1" w:rsidR="00AE2690" w:rsidRPr="00E940D7" w:rsidRDefault="00AE2690" w:rsidP="00AE2690">
      <w:pPr>
        <w:spacing w:line="360" w:lineRule="auto"/>
        <w:ind w:left="567" w:right="142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Спасибо за внимание!</w:t>
      </w:r>
    </w:p>
    <w:p w14:paraId="1E9919AA" w14:textId="446EA427" w:rsidR="00137EF4" w:rsidRPr="00E940D7" w:rsidRDefault="00C35336" w:rsidP="6B582D66">
      <w:pPr>
        <w:spacing w:after="160" w:line="259" w:lineRule="auto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br w:type="page"/>
      </w:r>
    </w:p>
    <w:p w14:paraId="3C89BC5B" w14:textId="77777777" w:rsidR="00137EF4" w:rsidRDefault="6B582D66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940D7">
        <w:rPr>
          <w:color w:val="000000" w:themeColor="text1"/>
          <w:sz w:val="28"/>
          <w:szCs w:val="28"/>
        </w:rPr>
        <w:lastRenderedPageBreak/>
        <w:t>Резюме:</w:t>
      </w:r>
    </w:p>
    <w:p w14:paraId="2019B4B0" w14:textId="079DA810" w:rsidR="00686B04" w:rsidRDefault="00686B04" w:rsidP="00686B0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1" w:name="_Hlk151664302"/>
      <w:r w:rsidRPr="00686B04">
        <w:rPr>
          <w:color w:val="000000" w:themeColor="text1"/>
          <w:sz w:val="28"/>
          <w:szCs w:val="28"/>
        </w:rPr>
        <w:t xml:space="preserve">Евгений Валентинович Де Роберти - российский социолог и философ, чей вклад в развитие </w:t>
      </w:r>
      <w:r>
        <w:rPr>
          <w:color w:val="000000" w:themeColor="text1"/>
          <w:sz w:val="28"/>
          <w:szCs w:val="28"/>
        </w:rPr>
        <w:t xml:space="preserve">отечественной и </w:t>
      </w:r>
      <w:r w:rsidRPr="00686B04">
        <w:rPr>
          <w:color w:val="000000" w:themeColor="text1"/>
          <w:sz w:val="28"/>
          <w:szCs w:val="28"/>
        </w:rPr>
        <w:t>мировой социологии остается важным и актуальным до сегодняшнего дня. Его работы име</w:t>
      </w:r>
      <w:r>
        <w:rPr>
          <w:color w:val="000000" w:themeColor="text1"/>
          <w:sz w:val="28"/>
          <w:szCs w:val="28"/>
        </w:rPr>
        <w:t xml:space="preserve">ли </w:t>
      </w:r>
      <w:r w:rsidRPr="00686B04">
        <w:rPr>
          <w:color w:val="000000" w:themeColor="text1"/>
          <w:sz w:val="28"/>
          <w:szCs w:val="28"/>
        </w:rPr>
        <w:t>влияние на развитие социологических теорий и методов и открыли новые перспективы для изучения общества.</w:t>
      </w:r>
      <w:bookmarkEnd w:id="1"/>
    </w:p>
    <w:p w14:paraId="21C6FBA9" w14:textId="641F4EAA" w:rsidR="00BB48D6" w:rsidRDefault="00BB48D6" w:rsidP="00686B0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74E77">
        <w:rPr>
          <w:color w:val="000000" w:themeColor="text1"/>
          <w:sz w:val="28"/>
          <w:szCs w:val="28"/>
        </w:rPr>
        <w:t>Период, в котором жил Евгений</w:t>
      </w:r>
      <w:r w:rsidR="00D17B6F">
        <w:rPr>
          <w:color w:val="000000" w:themeColor="text1"/>
          <w:sz w:val="28"/>
          <w:szCs w:val="28"/>
        </w:rPr>
        <w:t xml:space="preserve"> Валентинович</w:t>
      </w:r>
      <w:r w:rsidRPr="00D74E77">
        <w:rPr>
          <w:color w:val="000000" w:themeColor="text1"/>
          <w:sz w:val="28"/>
          <w:szCs w:val="28"/>
        </w:rPr>
        <w:t xml:space="preserve"> Де Роберти, был богат на научные открытия. Это было время стремительных перемен в политической, экономической и социальной сферах жизни. Именно здесь и сформировались основы его социологических теорий. Множество проблем, возникающих из-за неравенства, классовых противоречий и социального беспорядка стимулировали его интерес к изучению общества под новым углом.</w:t>
      </w:r>
    </w:p>
    <w:p w14:paraId="40FC9A51" w14:textId="0A18D1F4" w:rsidR="008C4F23" w:rsidRPr="008C4F23" w:rsidRDefault="00D17B6F" w:rsidP="008C4F23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D17B6F">
        <w:rPr>
          <w:color w:val="000000" w:themeColor="text1"/>
          <w:sz w:val="28"/>
          <w:szCs w:val="28"/>
        </w:rPr>
        <w:t xml:space="preserve">Де Роберти был одним из первых социологов, кто активно изучал социальные проблемы и явления в России. Многое из интеллектуального наследия отечественных философов периода конца </w:t>
      </w:r>
      <w:r w:rsidRPr="00686B04">
        <w:rPr>
          <w:color w:val="000000" w:themeColor="text1"/>
          <w:sz w:val="28"/>
          <w:szCs w:val="28"/>
        </w:rPr>
        <w:t>XIX</w:t>
      </w:r>
      <w:r w:rsidRPr="00D17B6F">
        <w:rPr>
          <w:color w:val="000000" w:themeColor="text1"/>
          <w:sz w:val="28"/>
          <w:szCs w:val="28"/>
        </w:rPr>
        <w:t xml:space="preserve"> – начала </w:t>
      </w:r>
      <w:r w:rsidRPr="00686B04">
        <w:rPr>
          <w:color w:val="000000" w:themeColor="text1"/>
          <w:sz w:val="28"/>
          <w:szCs w:val="28"/>
        </w:rPr>
        <w:t>XX</w:t>
      </w:r>
      <w:r w:rsidRPr="00D17B6F">
        <w:rPr>
          <w:color w:val="000000" w:themeColor="text1"/>
          <w:sz w:val="28"/>
          <w:szCs w:val="28"/>
        </w:rPr>
        <w:t xml:space="preserve"> веков оказалось предано забвению только на том основании, что их философские идеи не вписывались в официально признанную доктрину. В полной мере этот подход был реализован и по отношению к философскому наследию Е. В. Де Роберти.</w:t>
      </w:r>
      <w:r w:rsidR="008C4F23">
        <w:rPr>
          <w:color w:val="000000" w:themeColor="text1"/>
          <w:sz w:val="28"/>
          <w:szCs w:val="28"/>
        </w:rPr>
        <w:t xml:space="preserve"> Кроме того,</w:t>
      </w:r>
      <w:r w:rsidR="008C4F23" w:rsidRPr="008C4F23">
        <w:rPr>
          <w:color w:val="000000" w:themeColor="text1"/>
          <w:sz w:val="28"/>
          <w:szCs w:val="28"/>
        </w:rPr>
        <w:t xml:space="preserve"> он находился под негласным надзором тайной полиции, так как в своих трудах рассматривал теорию научной религии</w:t>
      </w:r>
      <w:r w:rsidR="000619E9">
        <w:rPr>
          <w:color w:val="000000" w:themeColor="text1"/>
          <w:sz w:val="28"/>
          <w:szCs w:val="28"/>
        </w:rPr>
        <w:t xml:space="preserve"> Огюста Конта</w:t>
      </w:r>
      <w:r w:rsidR="008C4F23" w:rsidRPr="008C4F23">
        <w:rPr>
          <w:color w:val="000000" w:themeColor="text1"/>
          <w:sz w:val="28"/>
          <w:szCs w:val="28"/>
        </w:rPr>
        <w:t xml:space="preserve">, </w:t>
      </w:r>
      <w:r w:rsidR="000619E9">
        <w:rPr>
          <w:color w:val="000000" w:themeColor="text1"/>
          <w:sz w:val="28"/>
          <w:szCs w:val="28"/>
        </w:rPr>
        <w:t xml:space="preserve">то есть </w:t>
      </w:r>
      <w:r w:rsidR="008C4F23" w:rsidRPr="008C4F23">
        <w:rPr>
          <w:color w:val="000000" w:themeColor="text1"/>
          <w:sz w:val="28"/>
          <w:szCs w:val="28"/>
        </w:rPr>
        <w:t>некую альтернативу православию.</w:t>
      </w:r>
    </w:p>
    <w:p w14:paraId="130465AC" w14:textId="35B8F689" w:rsidR="00686B04" w:rsidRDefault="00686B04" w:rsidP="00686B04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85B4D20" w14:textId="77777777" w:rsidR="00D17B6F" w:rsidRDefault="00D17B6F" w:rsidP="00D17B6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bookmarkStart w:id="2" w:name="_GoBack"/>
      <w:bookmarkEnd w:id="2"/>
    </w:p>
    <w:p w14:paraId="5BC6FE5A" w14:textId="7D5AF7E8" w:rsidR="00126F75" w:rsidRPr="00D74E77" w:rsidRDefault="00126F75" w:rsidP="00D17B6F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4C083A59" w14:textId="77777777" w:rsidR="00126F75" w:rsidRPr="00E940D7" w:rsidRDefault="00126F75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14:paraId="5A3CE796" w14:textId="423F58EA" w:rsidR="00137EF4" w:rsidRPr="00E940D7" w:rsidRDefault="00137EF4" w:rsidP="6B582D66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sectPr w:rsidR="00137EF4" w:rsidRPr="00E940D7" w:rsidSect="006F7550">
      <w:pgSz w:w="11906" w:h="16838"/>
      <w:pgMar w:top="1134" w:right="991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A756CA" w14:textId="77777777" w:rsidR="00A16CF9" w:rsidRDefault="00A16CF9" w:rsidP="00756AB5">
      <w:r>
        <w:separator/>
      </w:r>
    </w:p>
  </w:endnote>
  <w:endnote w:type="continuationSeparator" w:id="0">
    <w:p w14:paraId="3496FACB" w14:textId="77777777" w:rsidR="00A16CF9" w:rsidRDefault="00A16CF9" w:rsidP="00756A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C3F268B" w14:textId="77777777" w:rsidR="00A16CF9" w:rsidRDefault="00A16CF9" w:rsidP="00756AB5">
      <w:r>
        <w:separator/>
      </w:r>
    </w:p>
  </w:footnote>
  <w:footnote w:type="continuationSeparator" w:id="0">
    <w:p w14:paraId="6DE0B492" w14:textId="77777777" w:rsidR="00A16CF9" w:rsidRDefault="00A16CF9" w:rsidP="00756AB5">
      <w:r>
        <w:continuationSeparator/>
      </w:r>
    </w:p>
  </w:footnote>
</w:footnote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8lg88EL5zL142x" int2:id="2NScGFtz">
      <int2:state int2:value="Rejected" int2:type="AugLoop_Text_Critique"/>
    </int2:textHash>
    <int2:textHash int2:hashCode="YRnTKkIMNsJV9D" int2:id="VxM0OGlz">
      <int2:state int2:value="Rejected" int2:type="AugLoop_Text_Critique"/>
    </int2:textHash>
    <int2:textHash int2:hashCode="X6SXUFWX1uCgP5" int2:id="Qer7FPuS">
      <int2:state int2:value="Rejected" int2:type="AugLoop_Text_Critique"/>
    </int2:textHash>
    <int2:textHash int2:hashCode="CADoDZcFSqFD5V" int2:id="zFyoP8N1">
      <int2:state int2:value="Rejected" int2:type="AugLoop_Text_Critique"/>
    </int2:textHash>
    <int2:textHash int2:hashCode="4srIigMhupYi3O" int2:id="dtEgiFXb">
      <int2:state int2:value="Rejected" int2:type="AugLoop_Text_Critique"/>
    </int2:textHash>
    <int2:textHash int2:hashCode="HAXcrBTQlhz4iy" int2:id="HxdKEKUJ">
      <int2:state int2:value="Rejected" int2:type="AugLoop_Text_Critique"/>
    </int2:textHash>
    <int2:textHash int2:hashCode="2nBBYZnqYB+SAl" int2:id="h01IhdFr">
      <int2:state int2:value="Rejected" int2:type="AugLoop_Text_Critique"/>
    </int2:textHash>
    <int2:textHash int2:hashCode="YEaeHZ+TYCYI3Q" int2:id="qIB064G3">
      <int2:state int2:value="Rejected" int2:type="AugLoop_Text_Critique"/>
    </int2:textHash>
    <int2:textHash int2:hashCode="qs2go+wLziOcaE" int2:id="tjuNkycs">
      <int2:state int2:value="Rejected" int2:type="AugLoop_Text_Critique"/>
    </int2:textHash>
    <int2:textHash int2:hashCode="XMMb1/jlvO16Zv" int2:id="KmLql139">
      <int2:state int2:value="Rejected" int2:type="AugLoop_Text_Critique"/>
    </int2:textHash>
    <int2:textHash int2:hashCode="M9rIOqSy44sHaA" int2:id="WRh3SvhT">
      <int2:state int2:value="Rejected" int2:type="AugLoop_Text_Critique"/>
    </int2:textHash>
    <int2:textHash int2:hashCode="tydNW8+GXdlriV" int2:id="PHhvQYSL">
      <int2:state int2:value="Rejected" int2:type="AugLoop_Text_Critique"/>
    </int2:textHash>
    <int2:textHash int2:hashCode="tvKVU526oWqn9X" int2:id="6aoajLFB">
      <int2:state int2:value="Rejected" int2:type="AugLoop_Text_Critique"/>
    </int2:textHash>
    <int2:textHash int2:hashCode="/g5K3EgXm/SCDF" int2:id="Q9CJxiJP">
      <int2:state int2:value="Rejected" int2:type="AugLoop_Text_Critique"/>
    </int2:textHash>
    <int2:textHash int2:hashCode="qvVDR3zJxyhA8J" int2:id="wssBiYDE">
      <int2:state int2:value="Rejected" int2:type="AugLoop_Text_Critique"/>
    </int2:textHash>
    <int2:textHash int2:hashCode="ExRsAi/XhZzOFu" int2:id="dVLxD6j9">
      <int2:state int2:value="Rejected" int2:type="AugLoop_Text_Critique"/>
    </int2:textHash>
    <int2:textHash int2:hashCode="MXQrHsBPK5Mp5p" int2:id="SCQ4r5Sq">
      <int2:state int2:value="Rejected" int2:type="AugLoop_Text_Critique"/>
    </int2:textHash>
    <int2:textHash int2:hashCode="putrHtlasVLhB6" int2:id="pFrt1JDB">
      <int2:state int2:value="Rejected" int2:type="AugLoop_Text_Critique"/>
    </int2:textHash>
    <int2:textHash int2:hashCode="7w/6fSkqptenma" int2:id="v2bugfeh">
      <int2:state int2:value="Rejected" int2:type="AugLoop_Text_Critique"/>
    </int2:textHash>
    <int2:textHash int2:hashCode="obifVROJBC5w5L" int2:id="SgJg9x73">
      <int2:state int2:value="Rejected" int2:type="AugLoop_Text_Critique"/>
    </int2:textHash>
    <int2:textHash int2:hashCode="ezupFP/EQGO3ge" int2:id="m2I36Y6w">
      <int2:state int2:value="Rejected" int2:type="AugLoop_Text_Critique"/>
    </int2:textHash>
    <int2:textHash int2:hashCode="w62V8Vnv56uK7z" int2:id="vNAVzPyG">
      <int2:state int2:value="Rejected" int2:type="AugLoop_Text_Critique"/>
    </int2:textHash>
    <int2:textHash int2:hashCode="FcqI0XsBm88AYb" int2:id="Km8iL2OQ">
      <int2:state int2:value="Rejected" int2:type="AugLoop_Text_Critique"/>
    </int2:textHash>
    <int2:textHash int2:hashCode="xBhz0+lX7gLjRZ" int2:id="vXJYQKOp">
      <int2:state int2:value="Rejected" int2:type="AugLoop_Text_Critique"/>
    </int2:textHash>
    <int2:textHash int2:hashCode="GGrq6+mFndnwiM" int2:id="VDhAuFhp">
      <int2:state int2:value="Rejected" int2:type="AugLoop_Text_Critique"/>
    </int2:textHash>
    <int2:textHash int2:hashCode="IFcMFXxvtvculN" int2:id="ZiHYBHL5">
      <int2:state int2:value="Rejected" int2:type="AugLoop_Text_Critique"/>
    </int2:textHash>
    <int2:textHash int2:hashCode="3ZeQgKpRHqYM8U" int2:id="ge6GQ8oP">
      <int2:state int2:value="Rejected" int2:type="AugLoop_Text_Critique"/>
    </int2:textHash>
    <int2:textHash int2:hashCode="aSv19DpiH6OJCK" int2:id="VSIjx2w2">
      <int2:state int2:value="Rejected" int2:type="AugLoop_Text_Critique"/>
    </int2:textHash>
    <int2:textHash int2:hashCode="FLKkOm2lvxnCsr" int2:id="RIszW08r">
      <int2:state int2:value="Rejected" int2:type="AugLoop_Text_Critique"/>
    </int2:textHash>
    <int2:textHash int2:hashCode="JDndkh1kzOyCFM" int2:id="fGqkR8mJ">
      <int2:state int2:value="Rejected" int2:type="AugLoop_Text_Critique"/>
    </int2:textHash>
    <int2:textHash int2:hashCode="nb4GCYCpgOPl4K" int2:id="M48ssUdu">
      <int2:state int2:value="Rejected" int2:type="AugLoop_Text_Critique"/>
    </int2:textHash>
    <int2:textHash int2:hashCode="0auITLBuMaVso9" int2:id="bB9rv1tD">
      <int2:state int2:value="Rejected" int2:type="AugLoop_Text_Critique"/>
    </int2:textHash>
    <int2:textHash int2:hashCode="TOUf4Ef7USWZNP" int2:id="eQfBJ27T">
      <int2:state int2:value="Rejected" int2:type="AugLoop_Text_Critique"/>
    </int2:textHash>
    <int2:textHash int2:hashCode="u/WzSUsg0Tv6Z4" int2:id="7h8fUpC8">
      <int2:state int2:value="Rejected" int2:type="AugLoop_Text_Critique"/>
    </int2:textHash>
    <int2:textHash int2:hashCode="xq5DVqBOu6GyUQ" int2:id="Dw0yPRLn">
      <int2:state int2:value="Rejected" int2:type="AugLoop_Text_Critique"/>
    </int2:textHash>
    <int2:textHash int2:hashCode="XtCCxS1jsafiVs" int2:id="98KZhuBd">
      <int2:state int2:value="Rejected" int2:type="AugLoop_Text_Critique"/>
    </int2:textHash>
    <int2:textHash int2:hashCode="4zYuHexBqj3aV8" int2:id="eOqyIp1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A75297"/>
    <w:multiLevelType w:val="hybridMultilevel"/>
    <w:tmpl w:val="6E60CCDA"/>
    <w:lvl w:ilvl="0" w:tplc="5882F0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F20B7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7C825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1C9A8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D270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12F6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BE05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4077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14526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F372ED9"/>
    <w:multiLevelType w:val="hybridMultilevel"/>
    <w:tmpl w:val="957C323C"/>
    <w:lvl w:ilvl="0" w:tplc="A93E2E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7157BD5"/>
    <w:multiLevelType w:val="hybridMultilevel"/>
    <w:tmpl w:val="F000D55A"/>
    <w:lvl w:ilvl="0" w:tplc="9FB0BC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33CE2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FE85E8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ED86A9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CAC0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62664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11AFC1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0D64F9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5E432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3B3"/>
    <w:rsid w:val="00004820"/>
    <w:rsid w:val="000157E7"/>
    <w:rsid w:val="00021F7A"/>
    <w:rsid w:val="000560CA"/>
    <w:rsid w:val="00060173"/>
    <w:rsid w:val="000619E9"/>
    <w:rsid w:val="00062C50"/>
    <w:rsid w:val="000945B9"/>
    <w:rsid w:val="000A0CFB"/>
    <w:rsid w:val="000B1161"/>
    <w:rsid w:val="000B2663"/>
    <w:rsid w:val="000E50B7"/>
    <w:rsid w:val="000F515D"/>
    <w:rsid w:val="000F67FA"/>
    <w:rsid w:val="001015D5"/>
    <w:rsid w:val="00110472"/>
    <w:rsid w:val="00115952"/>
    <w:rsid w:val="00126F75"/>
    <w:rsid w:val="00131A30"/>
    <w:rsid w:val="00137EF4"/>
    <w:rsid w:val="00141B3F"/>
    <w:rsid w:val="00147805"/>
    <w:rsid w:val="00147837"/>
    <w:rsid w:val="00152B17"/>
    <w:rsid w:val="00161B39"/>
    <w:rsid w:val="001625B8"/>
    <w:rsid w:val="00172E91"/>
    <w:rsid w:val="00181AF8"/>
    <w:rsid w:val="00182FD9"/>
    <w:rsid w:val="00197D33"/>
    <w:rsid w:val="001A1747"/>
    <w:rsid w:val="001D231B"/>
    <w:rsid w:val="001D7926"/>
    <w:rsid w:val="001F2D7F"/>
    <w:rsid w:val="001F624C"/>
    <w:rsid w:val="001F7C2C"/>
    <w:rsid w:val="00206F2E"/>
    <w:rsid w:val="00213CB4"/>
    <w:rsid w:val="0023165F"/>
    <w:rsid w:val="002431FE"/>
    <w:rsid w:val="0024602D"/>
    <w:rsid w:val="00257125"/>
    <w:rsid w:val="0027152E"/>
    <w:rsid w:val="0028116F"/>
    <w:rsid w:val="00292491"/>
    <w:rsid w:val="00292D11"/>
    <w:rsid w:val="00292D33"/>
    <w:rsid w:val="00297194"/>
    <w:rsid w:val="002B1607"/>
    <w:rsid w:val="002C089A"/>
    <w:rsid w:val="002E39BF"/>
    <w:rsid w:val="002E518D"/>
    <w:rsid w:val="002F0F67"/>
    <w:rsid w:val="002F3AF4"/>
    <w:rsid w:val="0031499F"/>
    <w:rsid w:val="0033415B"/>
    <w:rsid w:val="003368EF"/>
    <w:rsid w:val="00337662"/>
    <w:rsid w:val="00350EA6"/>
    <w:rsid w:val="00352A83"/>
    <w:rsid w:val="003647BA"/>
    <w:rsid w:val="003649E5"/>
    <w:rsid w:val="0038003B"/>
    <w:rsid w:val="00386759"/>
    <w:rsid w:val="003A469B"/>
    <w:rsid w:val="003B6042"/>
    <w:rsid w:val="003C2AF8"/>
    <w:rsid w:val="003E41F7"/>
    <w:rsid w:val="003E48F6"/>
    <w:rsid w:val="00401D08"/>
    <w:rsid w:val="00403D5E"/>
    <w:rsid w:val="004130E1"/>
    <w:rsid w:val="00430742"/>
    <w:rsid w:val="00442F29"/>
    <w:rsid w:val="00443FB9"/>
    <w:rsid w:val="00444BCA"/>
    <w:rsid w:val="004558F8"/>
    <w:rsid w:val="00457D51"/>
    <w:rsid w:val="00464594"/>
    <w:rsid w:val="00472A11"/>
    <w:rsid w:val="004756F6"/>
    <w:rsid w:val="004905C4"/>
    <w:rsid w:val="004A2F1A"/>
    <w:rsid w:val="004A5568"/>
    <w:rsid w:val="004A600F"/>
    <w:rsid w:val="004B1B1D"/>
    <w:rsid w:val="004C36B8"/>
    <w:rsid w:val="004E0A6C"/>
    <w:rsid w:val="004E309E"/>
    <w:rsid w:val="004E667B"/>
    <w:rsid w:val="004F6294"/>
    <w:rsid w:val="004F76D0"/>
    <w:rsid w:val="00505648"/>
    <w:rsid w:val="0052622C"/>
    <w:rsid w:val="0054342D"/>
    <w:rsid w:val="00544859"/>
    <w:rsid w:val="00553A34"/>
    <w:rsid w:val="00556AA5"/>
    <w:rsid w:val="00572BCA"/>
    <w:rsid w:val="00582542"/>
    <w:rsid w:val="00582DD8"/>
    <w:rsid w:val="0059071F"/>
    <w:rsid w:val="0059266C"/>
    <w:rsid w:val="00592A4C"/>
    <w:rsid w:val="00592C0D"/>
    <w:rsid w:val="005D6A26"/>
    <w:rsid w:val="005E7AFF"/>
    <w:rsid w:val="005F2555"/>
    <w:rsid w:val="006050A5"/>
    <w:rsid w:val="00611FD7"/>
    <w:rsid w:val="00614B2C"/>
    <w:rsid w:val="00620576"/>
    <w:rsid w:val="00627348"/>
    <w:rsid w:val="006320FB"/>
    <w:rsid w:val="006342CC"/>
    <w:rsid w:val="00637A3F"/>
    <w:rsid w:val="00671BD8"/>
    <w:rsid w:val="00673CF4"/>
    <w:rsid w:val="00684C77"/>
    <w:rsid w:val="00686B04"/>
    <w:rsid w:val="0069550C"/>
    <w:rsid w:val="006A3371"/>
    <w:rsid w:val="006A65FB"/>
    <w:rsid w:val="006D01D6"/>
    <w:rsid w:val="006D0CCB"/>
    <w:rsid w:val="006E7280"/>
    <w:rsid w:val="006F7550"/>
    <w:rsid w:val="00704B3C"/>
    <w:rsid w:val="00706073"/>
    <w:rsid w:val="00722A88"/>
    <w:rsid w:val="0072573C"/>
    <w:rsid w:val="0072576A"/>
    <w:rsid w:val="0073005A"/>
    <w:rsid w:val="00732DD6"/>
    <w:rsid w:val="00740A34"/>
    <w:rsid w:val="00755F6B"/>
    <w:rsid w:val="00756AB5"/>
    <w:rsid w:val="00761B5D"/>
    <w:rsid w:val="007640F5"/>
    <w:rsid w:val="00766E02"/>
    <w:rsid w:val="007673A5"/>
    <w:rsid w:val="007749D6"/>
    <w:rsid w:val="00783D63"/>
    <w:rsid w:val="00785754"/>
    <w:rsid w:val="007A06DF"/>
    <w:rsid w:val="007A0C12"/>
    <w:rsid w:val="007E3260"/>
    <w:rsid w:val="00801765"/>
    <w:rsid w:val="00815D0F"/>
    <w:rsid w:val="00815D3D"/>
    <w:rsid w:val="00840350"/>
    <w:rsid w:val="008A6061"/>
    <w:rsid w:val="008B23A1"/>
    <w:rsid w:val="008C22A0"/>
    <w:rsid w:val="008C29B8"/>
    <w:rsid w:val="008C4F23"/>
    <w:rsid w:val="008D07A3"/>
    <w:rsid w:val="008D46AA"/>
    <w:rsid w:val="009020FF"/>
    <w:rsid w:val="00933538"/>
    <w:rsid w:val="009346AC"/>
    <w:rsid w:val="009636DA"/>
    <w:rsid w:val="009730F1"/>
    <w:rsid w:val="00983DB0"/>
    <w:rsid w:val="0098429A"/>
    <w:rsid w:val="00994218"/>
    <w:rsid w:val="009A2B6A"/>
    <w:rsid w:val="009C0AD2"/>
    <w:rsid w:val="009C2014"/>
    <w:rsid w:val="009C7487"/>
    <w:rsid w:val="009D5110"/>
    <w:rsid w:val="00A06AEE"/>
    <w:rsid w:val="00A16CF9"/>
    <w:rsid w:val="00A32142"/>
    <w:rsid w:val="00A45F02"/>
    <w:rsid w:val="00A51EC3"/>
    <w:rsid w:val="00A55373"/>
    <w:rsid w:val="00A9202A"/>
    <w:rsid w:val="00AA50F3"/>
    <w:rsid w:val="00AA6897"/>
    <w:rsid w:val="00AB5A5B"/>
    <w:rsid w:val="00AB5D8F"/>
    <w:rsid w:val="00AC2775"/>
    <w:rsid w:val="00AC5DE2"/>
    <w:rsid w:val="00AD6A71"/>
    <w:rsid w:val="00AE2690"/>
    <w:rsid w:val="00AF60B7"/>
    <w:rsid w:val="00AF7707"/>
    <w:rsid w:val="00B0212A"/>
    <w:rsid w:val="00B12F26"/>
    <w:rsid w:val="00B20060"/>
    <w:rsid w:val="00B234E8"/>
    <w:rsid w:val="00B24E55"/>
    <w:rsid w:val="00B57754"/>
    <w:rsid w:val="00B66E57"/>
    <w:rsid w:val="00B76EF3"/>
    <w:rsid w:val="00B84FCF"/>
    <w:rsid w:val="00B93539"/>
    <w:rsid w:val="00BA4093"/>
    <w:rsid w:val="00BB48D6"/>
    <w:rsid w:val="00BB7FCC"/>
    <w:rsid w:val="00BC2110"/>
    <w:rsid w:val="00BC3FF9"/>
    <w:rsid w:val="00BC428F"/>
    <w:rsid w:val="00BE2AC3"/>
    <w:rsid w:val="00BE739B"/>
    <w:rsid w:val="00C1204B"/>
    <w:rsid w:val="00C21A6E"/>
    <w:rsid w:val="00C22CD0"/>
    <w:rsid w:val="00C343A5"/>
    <w:rsid w:val="00C35336"/>
    <w:rsid w:val="00C45F1E"/>
    <w:rsid w:val="00C47652"/>
    <w:rsid w:val="00C479AB"/>
    <w:rsid w:val="00C50126"/>
    <w:rsid w:val="00C52AE8"/>
    <w:rsid w:val="00C535D7"/>
    <w:rsid w:val="00C56640"/>
    <w:rsid w:val="00C56FED"/>
    <w:rsid w:val="00C70B61"/>
    <w:rsid w:val="00C72D06"/>
    <w:rsid w:val="00C73EFD"/>
    <w:rsid w:val="00C76921"/>
    <w:rsid w:val="00CA1809"/>
    <w:rsid w:val="00CB088F"/>
    <w:rsid w:val="00CB0BB7"/>
    <w:rsid w:val="00CB5EFA"/>
    <w:rsid w:val="00CB5FC1"/>
    <w:rsid w:val="00CD4A90"/>
    <w:rsid w:val="00CF050A"/>
    <w:rsid w:val="00CF2E25"/>
    <w:rsid w:val="00D02121"/>
    <w:rsid w:val="00D0215C"/>
    <w:rsid w:val="00D1207B"/>
    <w:rsid w:val="00D13464"/>
    <w:rsid w:val="00D15B5A"/>
    <w:rsid w:val="00D1612D"/>
    <w:rsid w:val="00D17B6F"/>
    <w:rsid w:val="00D21A0F"/>
    <w:rsid w:val="00D230EA"/>
    <w:rsid w:val="00D6210D"/>
    <w:rsid w:val="00D632B6"/>
    <w:rsid w:val="00D63532"/>
    <w:rsid w:val="00D7258B"/>
    <w:rsid w:val="00D74E77"/>
    <w:rsid w:val="00D82408"/>
    <w:rsid w:val="00D903F0"/>
    <w:rsid w:val="00DA79D6"/>
    <w:rsid w:val="00DC5322"/>
    <w:rsid w:val="00DD0636"/>
    <w:rsid w:val="00DD60E4"/>
    <w:rsid w:val="00DE5961"/>
    <w:rsid w:val="00DF7E07"/>
    <w:rsid w:val="00E025BE"/>
    <w:rsid w:val="00E06C9E"/>
    <w:rsid w:val="00E078F6"/>
    <w:rsid w:val="00E15E25"/>
    <w:rsid w:val="00E24EF2"/>
    <w:rsid w:val="00E331FB"/>
    <w:rsid w:val="00E33363"/>
    <w:rsid w:val="00E35820"/>
    <w:rsid w:val="00E43F86"/>
    <w:rsid w:val="00E44A39"/>
    <w:rsid w:val="00E46D7C"/>
    <w:rsid w:val="00E47705"/>
    <w:rsid w:val="00E742CB"/>
    <w:rsid w:val="00E8052E"/>
    <w:rsid w:val="00E940D7"/>
    <w:rsid w:val="00EA63B3"/>
    <w:rsid w:val="00EB3154"/>
    <w:rsid w:val="00EB57FB"/>
    <w:rsid w:val="00EC620C"/>
    <w:rsid w:val="00ED04EA"/>
    <w:rsid w:val="00EE57C0"/>
    <w:rsid w:val="00EE7C5F"/>
    <w:rsid w:val="00EF439C"/>
    <w:rsid w:val="00F0109A"/>
    <w:rsid w:val="00F0179D"/>
    <w:rsid w:val="00F046BD"/>
    <w:rsid w:val="00F0488D"/>
    <w:rsid w:val="00F049BB"/>
    <w:rsid w:val="00F12CFF"/>
    <w:rsid w:val="00F31702"/>
    <w:rsid w:val="00F32488"/>
    <w:rsid w:val="00F3563F"/>
    <w:rsid w:val="00F35D48"/>
    <w:rsid w:val="00F40AFD"/>
    <w:rsid w:val="00F52C53"/>
    <w:rsid w:val="00F56E11"/>
    <w:rsid w:val="00F56E18"/>
    <w:rsid w:val="00F620BA"/>
    <w:rsid w:val="00F66E25"/>
    <w:rsid w:val="00F8417C"/>
    <w:rsid w:val="00F8483D"/>
    <w:rsid w:val="00F96539"/>
    <w:rsid w:val="00FA1F9A"/>
    <w:rsid w:val="00FB2599"/>
    <w:rsid w:val="00FB71ED"/>
    <w:rsid w:val="00FC0218"/>
    <w:rsid w:val="00FD6533"/>
    <w:rsid w:val="00FF19B5"/>
    <w:rsid w:val="00FF494F"/>
    <w:rsid w:val="6B582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0DE81"/>
  <w15:docId w15:val="{210E3C31-EA60-4F04-9D32-69D696AD1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46A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315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3154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Normal (Web)"/>
    <w:basedOn w:val="a"/>
    <w:uiPriority w:val="99"/>
    <w:unhideWhenUsed/>
    <w:rsid w:val="00B93539"/>
    <w:pPr>
      <w:spacing w:before="100" w:beforeAutospacing="1" w:after="100" w:afterAutospacing="1"/>
    </w:pPr>
  </w:style>
  <w:style w:type="character" w:styleId="a6">
    <w:name w:val="Hyperlink"/>
    <w:basedOn w:val="a0"/>
    <w:uiPriority w:val="99"/>
    <w:unhideWhenUsed/>
    <w:rsid w:val="00B93539"/>
    <w:rPr>
      <w:color w:val="0000FF"/>
      <w:u w:val="single"/>
    </w:rPr>
  </w:style>
  <w:style w:type="paragraph" w:customStyle="1" w:styleId="1">
    <w:name w:val="Стиль1"/>
    <w:basedOn w:val="a"/>
    <w:link w:val="10"/>
    <w:qFormat/>
    <w:rsid w:val="005E7AFF"/>
    <w:pPr>
      <w:spacing w:line="360" w:lineRule="auto"/>
      <w:ind w:firstLine="708"/>
      <w:jc w:val="both"/>
    </w:pPr>
    <w:rPr>
      <w:sz w:val="28"/>
      <w:szCs w:val="28"/>
    </w:rPr>
  </w:style>
  <w:style w:type="character" w:customStyle="1" w:styleId="10">
    <w:name w:val="Стиль1 Знак"/>
    <w:basedOn w:val="a0"/>
    <w:link w:val="1"/>
    <w:rsid w:val="005E7AFF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7">
    <w:name w:val="Emphasis"/>
    <w:basedOn w:val="a0"/>
    <w:uiPriority w:val="20"/>
    <w:qFormat/>
    <w:rsid w:val="005E7AFF"/>
    <w:rPr>
      <w:i/>
      <w:iCs/>
    </w:rPr>
  </w:style>
  <w:style w:type="paragraph" w:styleId="a8">
    <w:name w:val="List Paragraph"/>
    <w:basedOn w:val="a"/>
    <w:uiPriority w:val="34"/>
    <w:qFormat/>
    <w:rsid w:val="005E7AFF"/>
    <w:pPr>
      <w:ind w:left="720"/>
      <w:contextualSpacing/>
    </w:pPr>
  </w:style>
  <w:style w:type="character" w:customStyle="1" w:styleId="11">
    <w:name w:val="Неразрешенное упоминание1"/>
    <w:basedOn w:val="a0"/>
    <w:uiPriority w:val="99"/>
    <w:semiHidden/>
    <w:unhideWhenUsed/>
    <w:rsid w:val="00C21A6E"/>
    <w:rPr>
      <w:color w:val="605E5C"/>
      <w:shd w:val="clear" w:color="auto" w:fill="E1DFDD"/>
    </w:rPr>
  </w:style>
  <w:style w:type="paragraph" w:styleId="a9">
    <w:name w:val="header"/>
    <w:basedOn w:val="a"/>
    <w:link w:val="aa"/>
    <w:uiPriority w:val="99"/>
    <w:unhideWhenUsed/>
    <w:rsid w:val="00756AB5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756AB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756AB5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756AB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FollowedHyperlink"/>
    <w:basedOn w:val="a0"/>
    <w:uiPriority w:val="99"/>
    <w:semiHidden/>
    <w:unhideWhenUsed/>
    <w:rsid w:val="00D0215C"/>
    <w:rPr>
      <w:color w:val="954F72" w:themeColor="followed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57D51"/>
    <w:rPr>
      <w:color w:val="605E5C"/>
      <w:shd w:val="clear" w:color="auto" w:fill="E1DFDD"/>
    </w:rPr>
  </w:style>
  <w:style w:type="character" w:styleId="ae">
    <w:name w:val="Strong"/>
    <w:basedOn w:val="a0"/>
    <w:uiPriority w:val="22"/>
    <w:qFormat/>
    <w:rsid w:val="004E30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231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6324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4085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7118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4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9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4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60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2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8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7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3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6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5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53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97068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8693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106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9799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4931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54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0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microsoft.com/office/2020/10/relationships/intelligence" Target="intelligence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yperlink" Target="https://www.isras.ru/files/File/Socis/08-2006/semlali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s://cyberleninka.ru/article/n/russkiy-filosof-evgeniy-valentinovich-de-roberti-de-kastro-de-lya-serda/viewer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www.isras.ru/files/File/Socis/02-2001/017Golosenko.pdf" TargetMode="External"/><Relationship Id="rId30" Type="http://schemas.openxmlformats.org/officeDocument/2006/relationships/image" Target="media/image2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9FAFB-8302-4B21-9DF4-2C69E006E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916</TotalTime>
  <Pages>23</Pages>
  <Words>1667</Words>
  <Characters>9505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Викуша Р</dc:creator>
  <cp:keywords/>
  <dc:description/>
  <cp:lastModifiedBy>GRISHA</cp:lastModifiedBy>
  <cp:revision>31</cp:revision>
  <dcterms:created xsi:type="dcterms:W3CDTF">2023-10-23T21:50:00Z</dcterms:created>
  <dcterms:modified xsi:type="dcterms:W3CDTF">2023-12-17T16:33:00Z</dcterms:modified>
</cp:coreProperties>
</file>