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3E7" w:rsidRPr="008C10C9" w:rsidRDefault="005123E7" w:rsidP="008E6F51">
      <w:pPr>
        <w:spacing w:after="0" w:line="360" w:lineRule="auto"/>
        <w:ind w:firstLine="709"/>
        <w:jc w:val="center"/>
        <w:rPr>
          <w:rFonts w:ascii="Times New Roman" w:hAnsi="Times New Roman" w:cs="Times New Roman"/>
          <w:sz w:val="28"/>
          <w:szCs w:val="28"/>
        </w:rPr>
      </w:pPr>
      <w:r w:rsidRPr="008C10C9">
        <w:rPr>
          <w:rFonts w:ascii="Times New Roman" w:hAnsi="Times New Roman" w:cs="Times New Roman"/>
          <w:sz w:val="28"/>
          <w:szCs w:val="28"/>
        </w:rPr>
        <w:t>Министерство науки и высшего образования</w:t>
      </w:r>
      <w:r w:rsidR="00C56A96" w:rsidRPr="008C10C9">
        <w:rPr>
          <w:rFonts w:ascii="Times New Roman" w:hAnsi="Times New Roman" w:cs="Times New Roman"/>
          <w:sz w:val="28"/>
          <w:szCs w:val="28"/>
        </w:rPr>
        <w:t xml:space="preserve"> </w:t>
      </w:r>
      <w:r w:rsidRPr="008C10C9">
        <w:rPr>
          <w:rFonts w:ascii="Times New Roman" w:hAnsi="Times New Roman" w:cs="Times New Roman"/>
          <w:sz w:val="28"/>
          <w:szCs w:val="28"/>
        </w:rPr>
        <w:t>Российской Федерации</w:t>
      </w:r>
    </w:p>
    <w:p w:rsidR="005123E7" w:rsidRPr="008C10C9" w:rsidRDefault="005123E7" w:rsidP="008E6F51">
      <w:pPr>
        <w:spacing w:after="0" w:line="360" w:lineRule="auto"/>
        <w:ind w:firstLine="709"/>
        <w:jc w:val="center"/>
        <w:rPr>
          <w:rFonts w:ascii="Times New Roman" w:hAnsi="Times New Roman" w:cs="Times New Roman"/>
          <w:sz w:val="28"/>
          <w:szCs w:val="28"/>
        </w:rPr>
      </w:pPr>
      <w:r w:rsidRPr="008C10C9">
        <w:rPr>
          <w:rFonts w:ascii="Times New Roman" w:hAnsi="Times New Roman" w:cs="Times New Roman"/>
          <w:sz w:val="28"/>
          <w:szCs w:val="28"/>
        </w:rPr>
        <w:t>Федеральное государственное автономное</w:t>
      </w:r>
      <w:r w:rsidR="00C56A96" w:rsidRPr="008C10C9">
        <w:rPr>
          <w:rFonts w:ascii="Times New Roman" w:hAnsi="Times New Roman" w:cs="Times New Roman"/>
          <w:sz w:val="28"/>
          <w:szCs w:val="28"/>
        </w:rPr>
        <w:t xml:space="preserve"> </w:t>
      </w:r>
      <w:r w:rsidRPr="008C10C9">
        <w:rPr>
          <w:rFonts w:ascii="Times New Roman" w:hAnsi="Times New Roman" w:cs="Times New Roman"/>
          <w:sz w:val="28"/>
          <w:szCs w:val="28"/>
        </w:rPr>
        <w:t>образовательное учреждение</w:t>
      </w:r>
    </w:p>
    <w:p w:rsidR="005123E7" w:rsidRPr="008C10C9" w:rsidRDefault="005123E7" w:rsidP="008E6F51">
      <w:pPr>
        <w:spacing w:after="0" w:line="360" w:lineRule="auto"/>
        <w:ind w:firstLine="709"/>
        <w:jc w:val="center"/>
        <w:rPr>
          <w:rFonts w:ascii="Times New Roman" w:hAnsi="Times New Roman" w:cs="Times New Roman"/>
          <w:sz w:val="28"/>
          <w:szCs w:val="28"/>
        </w:rPr>
      </w:pPr>
      <w:r w:rsidRPr="008C10C9">
        <w:rPr>
          <w:rFonts w:ascii="Times New Roman" w:hAnsi="Times New Roman" w:cs="Times New Roman"/>
          <w:sz w:val="28"/>
          <w:szCs w:val="28"/>
        </w:rPr>
        <w:t>высшего образования</w:t>
      </w:r>
    </w:p>
    <w:p w:rsidR="005123E7" w:rsidRPr="008C10C9" w:rsidRDefault="005123E7" w:rsidP="008E6F51">
      <w:pPr>
        <w:spacing w:after="0" w:line="360" w:lineRule="auto"/>
        <w:ind w:firstLine="709"/>
        <w:jc w:val="center"/>
        <w:rPr>
          <w:rFonts w:ascii="Times New Roman" w:hAnsi="Times New Roman" w:cs="Times New Roman"/>
          <w:sz w:val="28"/>
          <w:szCs w:val="28"/>
        </w:rPr>
      </w:pPr>
      <w:r w:rsidRPr="008C10C9">
        <w:rPr>
          <w:rFonts w:ascii="Times New Roman" w:hAnsi="Times New Roman" w:cs="Times New Roman"/>
          <w:sz w:val="28"/>
          <w:szCs w:val="28"/>
        </w:rPr>
        <w:t>Национальный исследовательский ядерный</w:t>
      </w:r>
      <w:r w:rsidR="00E637DE" w:rsidRPr="008C10C9">
        <w:rPr>
          <w:rFonts w:ascii="Times New Roman" w:hAnsi="Times New Roman" w:cs="Times New Roman"/>
          <w:sz w:val="28"/>
          <w:szCs w:val="28"/>
        </w:rPr>
        <w:t xml:space="preserve"> </w:t>
      </w:r>
      <w:r w:rsidRPr="008C10C9">
        <w:rPr>
          <w:rFonts w:ascii="Times New Roman" w:hAnsi="Times New Roman" w:cs="Times New Roman"/>
          <w:sz w:val="28"/>
          <w:szCs w:val="28"/>
        </w:rPr>
        <w:t>университет «МИФИ»</w:t>
      </w:r>
    </w:p>
    <w:p w:rsidR="005123E7" w:rsidRPr="008C10C9" w:rsidRDefault="005123E7" w:rsidP="008E6F51">
      <w:pPr>
        <w:spacing w:after="0" w:line="360" w:lineRule="auto"/>
        <w:ind w:firstLine="709"/>
        <w:jc w:val="center"/>
        <w:rPr>
          <w:rFonts w:ascii="Times New Roman" w:hAnsi="Times New Roman" w:cs="Times New Roman"/>
          <w:sz w:val="28"/>
          <w:szCs w:val="28"/>
        </w:rPr>
      </w:pPr>
      <w:r w:rsidRPr="008C10C9">
        <w:rPr>
          <w:rFonts w:ascii="Times New Roman" w:hAnsi="Times New Roman" w:cs="Times New Roman"/>
          <w:sz w:val="28"/>
          <w:szCs w:val="28"/>
        </w:rPr>
        <w:t>Саровский физико-технический институт – филиал</w:t>
      </w:r>
      <w:r w:rsidR="00E637DE" w:rsidRPr="008C10C9">
        <w:rPr>
          <w:rFonts w:ascii="Times New Roman" w:hAnsi="Times New Roman" w:cs="Times New Roman"/>
          <w:sz w:val="28"/>
          <w:szCs w:val="28"/>
        </w:rPr>
        <w:t xml:space="preserve"> </w:t>
      </w:r>
      <w:r w:rsidRPr="008C10C9">
        <w:rPr>
          <w:rFonts w:ascii="Times New Roman" w:hAnsi="Times New Roman" w:cs="Times New Roman"/>
          <w:sz w:val="28"/>
          <w:szCs w:val="28"/>
        </w:rPr>
        <w:t>НИЯУ МИФИ</w:t>
      </w:r>
    </w:p>
    <w:p w:rsidR="005123E7" w:rsidRPr="008C10C9" w:rsidRDefault="00F42DAC" w:rsidP="008E6F51">
      <w:pPr>
        <w:spacing w:after="0" w:line="360" w:lineRule="auto"/>
        <w:ind w:firstLine="709"/>
        <w:jc w:val="center"/>
        <w:rPr>
          <w:rFonts w:ascii="Times New Roman" w:hAnsi="Times New Roman" w:cs="Times New Roman"/>
          <w:sz w:val="28"/>
          <w:szCs w:val="28"/>
        </w:rPr>
      </w:pPr>
      <w:r w:rsidRPr="008C10C9">
        <w:rPr>
          <w:rFonts w:ascii="Times New Roman" w:hAnsi="Times New Roman" w:cs="Times New Roman"/>
          <w:sz w:val="28"/>
          <w:szCs w:val="28"/>
        </w:rPr>
        <w:t xml:space="preserve">Экономико-математический </w:t>
      </w:r>
      <w:r w:rsidR="005123E7" w:rsidRPr="008C10C9">
        <w:rPr>
          <w:rFonts w:ascii="Times New Roman" w:hAnsi="Times New Roman" w:cs="Times New Roman"/>
          <w:sz w:val="28"/>
          <w:szCs w:val="28"/>
        </w:rPr>
        <w:t>факультет</w:t>
      </w:r>
    </w:p>
    <w:p w:rsidR="005123E7" w:rsidRPr="00591BD4" w:rsidRDefault="005123E7" w:rsidP="008E6F51">
      <w:pPr>
        <w:spacing w:after="0" w:line="360" w:lineRule="auto"/>
        <w:ind w:firstLine="709"/>
        <w:jc w:val="center"/>
        <w:rPr>
          <w:rFonts w:ascii="Times New Roman" w:hAnsi="Times New Roman" w:cs="Times New Roman"/>
          <w:sz w:val="28"/>
          <w:szCs w:val="28"/>
        </w:rPr>
      </w:pPr>
      <w:r w:rsidRPr="008C10C9">
        <w:rPr>
          <w:rFonts w:ascii="Times New Roman" w:hAnsi="Times New Roman" w:cs="Times New Roman"/>
          <w:sz w:val="28"/>
          <w:szCs w:val="28"/>
        </w:rPr>
        <w:t>Кафедра философии и истории</w:t>
      </w:r>
    </w:p>
    <w:p w:rsidR="00190F95" w:rsidRPr="00190F95" w:rsidRDefault="00190F95" w:rsidP="00190F95">
      <w:pPr>
        <w:spacing w:after="0" w:line="360" w:lineRule="auto"/>
        <w:ind w:firstLine="709"/>
        <w:jc w:val="center"/>
        <w:rPr>
          <w:rFonts w:ascii="Times New Roman" w:hAnsi="Times New Roman" w:cs="Times New Roman"/>
          <w:bCs/>
          <w:sz w:val="28"/>
          <w:szCs w:val="28"/>
        </w:rPr>
      </w:pPr>
      <w:r w:rsidRPr="00190F95">
        <w:rPr>
          <w:rFonts w:ascii="Times New Roman" w:hAnsi="Times New Roman" w:cs="Times New Roman"/>
          <w:bCs/>
          <w:sz w:val="28"/>
          <w:szCs w:val="28"/>
        </w:rPr>
        <w:t>XX</w:t>
      </w:r>
      <w:proofErr w:type="gramStart"/>
      <w:r w:rsidRPr="00190F95">
        <w:rPr>
          <w:rFonts w:ascii="Times New Roman" w:hAnsi="Times New Roman" w:cs="Times New Roman"/>
          <w:bCs/>
          <w:sz w:val="28"/>
          <w:szCs w:val="28"/>
        </w:rPr>
        <w:t>Х</w:t>
      </w:r>
      <w:proofErr w:type="gramEnd"/>
      <w:r w:rsidRPr="00190F95">
        <w:rPr>
          <w:rFonts w:ascii="Times New Roman" w:hAnsi="Times New Roman" w:cs="Times New Roman"/>
          <w:bCs/>
          <w:sz w:val="28"/>
          <w:szCs w:val="28"/>
        </w:rPr>
        <w:t>V</w:t>
      </w:r>
      <w:r w:rsidRPr="00190F95">
        <w:rPr>
          <w:rFonts w:ascii="Times New Roman" w:hAnsi="Times New Roman" w:cs="Times New Roman"/>
          <w:bCs/>
          <w:sz w:val="28"/>
          <w:szCs w:val="28"/>
          <w:lang w:val="en-US"/>
        </w:rPr>
        <w:t>II</w:t>
      </w:r>
      <w:r w:rsidRPr="00190F95">
        <w:rPr>
          <w:rFonts w:ascii="Times New Roman" w:hAnsi="Times New Roman" w:cs="Times New Roman"/>
          <w:bCs/>
          <w:sz w:val="28"/>
          <w:szCs w:val="28"/>
        </w:rPr>
        <w:t xml:space="preserve"> студенческая конференц</w:t>
      </w:r>
      <w:r>
        <w:rPr>
          <w:rFonts w:ascii="Times New Roman" w:hAnsi="Times New Roman" w:cs="Times New Roman"/>
          <w:bCs/>
          <w:sz w:val="28"/>
          <w:szCs w:val="28"/>
        </w:rPr>
        <w:t>ия по гуманитарным и социальным</w:t>
      </w:r>
    </w:p>
    <w:p w:rsidR="00190F95" w:rsidRPr="00190F95" w:rsidRDefault="00190F95" w:rsidP="00190F95">
      <w:pPr>
        <w:spacing w:after="0" w:line="360" w:lineRule="auto"/>
        <w:ind w:firstLine="709"/>
        <w:jc w:val="center"/>
        <w:rPr>
          <w:rFonts w:ascii="Times New Roman" w:hAnsi="Times New Roman" w:cs="Times New Roman"/>
          <w:sz w:val="28"/>
          <w:szCs w:val="28"/>
        </w:rPr>
      </w:pPr>
      <w:r w:rsidRPr="00190F95">
        <w:rPr>
          <w:rFonts w:ascii="Times New Roman" w:hAnsi="Times New Roman" w:cs="Times New Roman"/>
          <w:bCs/>
          <w:sz w:val="28"/>
          <w:szCs w:val="28"/>
        </w:rPr>
        <w:t xml:space="preserve">наукам </w:t>
      </w:r>
      <w:proofErr w:type="spellStart"/>
      <w:r w:rsidRPr="00190F95">
        <w:rPr>
          <w:rFonts w:ascii="Times New Roman" w:hAnsi="Times New Roman" w:cs="Times New Roman"/>
          <w:bCs/>
          <w:sz w:val="28"/>
          <w:szCs w:val="28"/>
        </w:rPr>
        <w:t>СарФТИ</w:t>
      </w:r>
      <w:proofErr w:type="spellEnd"/>
      <w:r w:rsidRPr="00190F95">
        <w:rPr>
          <w:rFonts w:ascii="Times New Roman" w:hAnsi="Times New Roman" w:cs="Times New Roman"/>
          <w:bCs/>
          <w:sz w:val="28"/>
          <w:szCs w:val="28"/>
        </w:rPr>
        <w:t xml:space="preserve"> НИЯУ МИФИ</w:t>
      </w:r>
    </w:p>
    <w:p w:rsidR="00190F95" w:rsidRPr="00190F95" w:rsidRDefault="00190F95" w:rsidP="00190F95">
      <w:pPr>
        <w:spacing w:after="0" w:line="360" w:lineRule="auto"/>
        <w:ind w:firstLine="709"/>
        <w:jc w:val="center"/>
        <w:rPr>
          <w:rFonts w:ascii="Times New Roman" w:hAnsi="Times New Roman" w:cs="Times New Roman"/>
          <w:sz w:val="28"/>
          <w:szCs w:val="28"/>
        </w:rPr>
      </w:pPr>
      <w:r w:rsidRPr="00190F95">
        <w:rPr>
          <w:rFonts w:ascii="Times New Roman" w:hAnsi="Times New Roman" w:cs="Times New Roman"/>
          <w:bCs/>
          <w:sz w:val="28"/>
          <w:szCs w:val="28"/>
        </w:rPr>
        <w:t>V</w:t>
      </w:r>
      <w:r w:rsidRPr="00190F95">
        <w:rPr>
          <w:rFonts w:ascii="Times New Roman" w:hAnsi="Times New Roman" w:cs="Times New Roman"/>
          <w:bCs/>
          <w:sz w:val="28"/>
          <w:szCs w:val="28"/>
          <w:lang w:val="en-US"/>
        </w:rPr>
        <w:t>II</w:t>
      </w:r>
      <w:r w:rsidRPr="00190F95">
        <w:rPr>
          <w:rFonts w:ascii="Times New Roman" w:hAnsi="Times New Roman" w:cs="Times New Roman"/>
          <w:bCs/>
          <w:sz w:val="28"/>
          <w:szCs w:val="28"/>
        </w:rPr>
        <w:t xml:space="preserve"> конференция по истории экономических наук </w:t>
      </w:r>
      <w:proofErr w:type="spellStart"/>
      <w:r w:rsidRPr="00190F95">
        <w:rPr>
          <w:rFonts w:ascii="Times New Roman" w:hAnsi="Times New Roman" w:cs="Times New Roman"/>
          <w:bCs/>
          <w:sz w:val="28"/>
          <w:szCs w:val="28"/>
        </w:rPr>
        <w:t>СарФТИ</w:t>
      </w:r>
      <w:proofErr w:type="spellEnd"/>
      <w:r w:rsidRPr="00190F95">
        <w:rPr>
          <w:rFonts w:ascii="Times New Roman" w:hAnsi="Times New Roman" w:cs="Times New Roman"/>
          <w:bCs/>
          <w:sz w:val="28"/>
          <w:szCs w:val="28"/>
        </w:rPr>
        <w:t xml:space="preserve"> НИЯУ МИФИ</w:t>
      </w:r>
    </w:p>
    <w:p w:rsidR="00190F95" w:rsidRPr="00190F95" w:rsidRDefault="00190F95" w:rsidP="00190F95">
      <w:pPr>
        <w:spacing w:after="0" w:line="360" w:lineRule="auto"/>
        <w:ind w:firstLine="709"/>
        <w:jc w:val="center"/>
        <w:rPr>
          <w:rFonts w:ascii="Times New Roman" w:hAnsi="Times New Roman" w:cs="Times New Roman"/>
          <w:sz w:val="28"/>
          <w:szCs w:val="28"/>
        </w:rPr>
      </w:pPr>
      <w:r w:rsidRPr="00190F95">
        <w:rPr>
          <w:rFonts w:ascii="Times New Roman" w:hAnsi="Times New Roman" w:cs="Times New Roman"/>
          <w:bCs/>
          <w:sz w:val="28"/>
          <w:szCs w:val="28"/>
        </w:rPr>
        <w:t>«Институциональн</w:t>
      </w:r>
      <w:r>
        <w:rPr>
          <w:rFonts w:ascii="Times New Roman" w:hAnsi="Times New Roman" w:cs="Times New Roman"/>
          <w:bCs/>
          <w:sz w:val="28"/>
          <w:szCs w:val="28"/>
        </w:rPr>
        <w:t>ая среда и модернизация России»</w:t>
      </w:r>
    </w:p>
    <w:p w:rsidR="00190F95" w:rsidRPr="00591BD4" w:rsidRDefault="00190F95" w:rsidP="00190F95">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15 декабря 2023 г.</w:t>
      </w:r>
    </w:p>
    <w:p w:rsidR="00190F95" w:rsidRPr="00591BD4" w:rsidRDefault="00190F95" w:rsidP="00190F95">
      <w:pPr>
        <w:spacing w:after="0" w:line="360" w:lineRule="auto"/>
        <w:ind w:firstLine="709"/>
        <w:jc w:val="center"/>
        <w:rPr>
          <w:rFonts w:ascii="Times New Roman" w:hAnsi="Times New Roman" w:cs="Times New Roman"/>
          <w:bCs/>
          <w:sz w:val="28"/>
          <w:szCs w:val="28"/>
        </w:rPr>
      </w:pPr>
    </w:p>
    <w:p w:rsidR="00190F95" w:rsidRPr="00591BD4" w:rsidRDefault="00190F95" w:rsidP="00190F95">
      <w:pPr>
        <w:spacing w:after="0" w:line="360" w:lineRule="auto"/>
        <w:ind w:firstLine="709"/>
        <w:jc w:val="center"/>
        <w:rPr>
          <w:rFonts w:ascii="Times New Roman" w:hAnsi="Times New Roman" w:cs="Times New Roman"/>
          <w:sz w:val="28"/>
          <w:szCs w:val="28"/>
        </w:rPr>
      </w:pPr>
    </w:p>
    <w:p w:rsidR="00190F95" w:rsidRPr="00E73554" w:rsidRDefault="00190F95" w:rsidP="00190F95">
      <w:pPr>
        <w:spacing w:after="0" w:line="360" w:lineRule="auto"/>
        <w:ind w:firstLine="709"/>
        <w:jc w:val="center"/>
        <w:rPr>
          <w:rFonts w:ascii="Times New Roman" w:hAnsi="Times New Roman" w:cs="Times New Roman"/>
          <w:bCs/>
          <w:sz w:val="28"/>
          <w:szCs w:val="28"/>
        </w:rPr>
      </w:pPr>
      <w:r w:rsidRPr="00E73554">
        <w:rPr>
          <w:rFonts w:ascii="Times New Roman" w:hAnsi="Times New Roman" w:cs="Times New Roman"/>
          <w:bCs/>
          <w:sz w:val="28"/>
          <w:szCs w:val="28"/>
        </w:rPr>
        <w:t>В. В. Леонтьев (1906 – 1999 гг.)</w:t>
      </w:r>
    </w:p>
    <w:p w:rsidR="00190F95" w:rsidRPr="00E73554" w:rsidRDefault="00190F95" w:rsidP="00190F95">
      <w:pPr>
        <w:spacing w:after="0" w:line="360" w:lineRule="auto"/>
        <w:ind w:firstLine="709"/>
        <w:jc w:val="center"/>
        <w:rPr>
          <w:rFonts w:ascii="Times New Roman" w:hAnsi="Times New Roman" w:cs="Times New Roman"/>
          <w:sz w:val="28"/>
          <w:szCs w:val="28"/>
        </w:rPr>
      </w:pPr>
      <w:r w:rsidRPr="00E73554">
        <w:rPr>
          <w:rFonts w:ascii="Times New Roman" w:hAnsi="Times New Roman" w:cs="Times New Roman"/>
          <w:bCs/>
          <w:sz w:val="28"/>
          <w:szCs w:val="28"/>
        </w:rPr>
        <w:t xml:space="preserve"> «Межотраслевая экономика»</w:t>
      </w:r>
    </w:p>
    <w:p w:rsidR="00190F95" w:rsidRPr="00E73554" w:rsidRDefault="00190F95" w:rsidP="00190F95">
      <w:pPr>
        <w:spacing w:after="0" w:line="360" w:lineRule="auto"/>
        <w:ind w:firstLine="709"/>
        <w:jc w:val="center"/>
        <w:rPr>
          <w:rFonts w:ascii="Times New Roman" w:hAnsi="Times New Roman" w:cs="Times New Roman"/>
          <w:sz w:val="28"/>
          <w:szCs w:val="28"/>
        </w:rPr>
      </w:pPr>
      <w:r w:rsidRPr="00E73554">
        <w:rPr>
          <w:rFonts w:ascii="Times New Roman" w:hAnsi="Times New Roman" w:cs="Times New Roman"/>
          <w:bCs/>
          <w:sz w:val="28"/>
          <w:szCs w:val="28"/>
        </w:rPr>
        <w:t>(</w:t>
      </w:r>
      <w:r w:rsidR="00E40FF9" w:rsidRPr="00E73554">
        <w:rPr>
          <w:rFonts w:ascii="Times New Roman" w:hAnsi="Times New Roman" w:cs="Times New Roman"/>
          <w:bCs/>
          <w:sz w:val="28"/>
          <w:szCs w:val="28"/>
        </w:rPr>
        <w:t xml:space="preserve">1986 </w:t>
      </w:r>
      <w:r w:rsidRPr="00E73554">
        <w:rPr>
          <w:rFonts w:ascii="Times New Roman" w:hAnsi="Times New Roman" w:cs="Times New Roman"/>
          <w:bCs/>
          <w:sz w:val="28"/>
          <w:szCs w:val="28"/>
        </w:rPr>
        <w:t>г.)</w:t>
      </w:r>
    </w:p>
    <w:p w:rsidR="00190F95" w:rsidRPr="00190F95" w:rsidRDefault="00190F95" w:rsidP="008E6F51">
      <w:pPr>
        <w:spacing w:after="0" w:line="360" w:lineRule="auto"/>
        <w:ind w:firstLine="709"/>
        <w:jc w:val="right"/>
        <w:rPr>
          <w:rFonts w:ascii="Times New Roman" w:hAnsi="Times New Roman" w:cs="Times New Roman"/>
          <w:sz w:val="28"/>
          <w:szCs w:val="28"/>
        </w:rPr>
      </w:pPr>
    </w:p>
    <w:p w:rsidR="00190F95" w:rsidRPr="00591BD4" w:rsidRDefault="00190F95" w:rsidP="008E6F51">
      <w:pPr>
        <w:spacing w:after="0" w:line="360" w:lineRule="auto"/>
        <w:ind w:firstLine="709"/>
        <w:jc w:val="right"/>
        <w:rPr>
          <w:rFonts w:ascii="Times New Roman" w:hAnsi="Times New Roman" w:cs="Times New Roman"/>
          <w:sz w:val="28"/>
          <w:szCs w:val="28"/>
        </w:rPr>
      </w:pPr>
    </w:p>
    <w:p w:rsidR="007E545B" w:rsidRPr="008C10C9" w:rsidRDefault="005123E7" w:rsidP="008E6F51">
      <w:pPr>
        <w:spacing w:after="0" w:line="360" w:lineRule="auto"/>
        <w:ind w:firstLine="709"/>
        <w:jc w:val="right"/>
        <w:rPr>
          <w:rFonts w:ascii="Times New Roman" w:hAnsi="Times New Roman" w:cs="Times New Roman"/>
          <w:sz w:val="28"/>
          <w:szCs w:val="28"/>
        </w:rPr>
      </w:pPr>
      <w:r w:rsidRPr="008C10C9">
        <w:rPr>
          <w:rFonts w:ascii="Times New Roman" w:hAnsi="Times New Roman" w:cs="Times New Roman"/>
          <w:sz w:val="28"/>
          <w:szCs w:val="28"/>
        </w:rPr>
        <w:t>Доклад:</w:t>
      </w:r>
    </w:p>
    <w:p w:rsidR="005123E7" w:rsidRPr="008C10C9" w:rsidRDefault="005123E7" w:rsidP="008E6F51">
      <w:pPr>
        <w:spacing w:after="0" w:line="360" w:lineRule="auto"/>
        <w:ind w:firstLine="709"/>
        <w:jc w:val="right"/>
        <w:rPr>
          <w:rFonts w:ascii="Times New Roman" w:hAnsi="Times New Roman" w:cs="Times New Roman"/>
          <w:sz w:val="28"/>
          <w:szCs w:val="28"/>
        </w:rPr>
      </w:pPr>
      <w:r w:rsidRPr="008C10C9">
        <w:rPr>
          <w:rFonts w:ascii="Times New Roman" w:hAnsi="Times New Roman" w:cs="Times New Roman"/>
          <w:sz w:val="28"/>
          <w:szCs w:val="28"/>
        </w:rPr>
        <w:t xml:space="preserve">студентов группы </w:t>
      </w:r>
      <w:r w:rsidR="008D21B5">
        <w:rPr>
          <w:rFonts w:ascii="Times New Roman" w:hAnsi="Times New Roman" w:cs="Times New Roman"/>
          <w:sz w:val="28"/>
          <w:szCs w:val="28"/>
        </w:rPr>
        <w:t>БЭК - 31</w:t>
      </w:r>
    </w:p>
    <w:p w:rsidR="00804A32" w:rsidRPr="008C10C9" w:rsidRDefault="008D21B5" w:rsidP="008E6F5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Кастериной</w:t>
      </w:r>
      <w:proofErr w:type="spellEnd"/>
      <w:r>
        <w:rPr>
          <w:rFonts w:ascii="Times New Roman" w:hAnsi="Times New Roman" w:cs="Times New Roman"/>
          <w:sz w:val="28"/>
          <w:szCs w:val="28"/>
        </w:rPr>
        <w:t xml:space="preserve"> </w:t>
      </w:r>
      <w:r w:rsidRPr="008C10C9">
        <w:rPr>
          <w:rFonts w:ascii="Times New Roman" w:hAnsi="Times New Roman" w:cs="Times New Roman"/>
          <w:sz w:val="28"/>
          <w:szCs w:val="28"/>
        </w:rPr>
        <w:t xml:space="preserve">(руководитель), </w:t>
      </w:r>
      <w:r w:rsidR="0023082C" w:rsidRPr="008C10C9">
        <w:rPr>
          <w:rFonts w:ascii="Times New Roman" w:hAnsi="Times New Roman" w:cs="Times New Roman"/>
          <w:sz w:val="28"/>
          <w:szCs w:val="28"/>
        </w:rPr>
        <w:t>С.</w:t>
      </w:r>
      <w:r w:rsidR="00ED0A51" w:rsidRPr="008C10C9">
        <w:rPr>
          <w:rFonts w:ascii="Times New Roman" w:hAnsi="Times New Roman" w:cs="Times New Roman"/>
          <w:sz w:val="28"/>
          <w:szCs w:val="28"/>
        </w:rPr>
        <w:t xml:space="preserve"> </w:t>
      </w:r>
      <w:proofErr w:type="spellStart"/>
      <w:r w:rsidR="0023082C" w:rsidRPr="008C10C9">
        <w:rPr>
          <w:rFonts w:ascii="Times New Roman" w:hAnsi="Times New Roman" w:cs="Times New Roman"/>
          <w:sz w:val="28"/>
          <w:szCs w:val="28"/>
        </w:rPr>
        <w:t>Чечиной</w:t>
      </w:r>
      <w:proofErr w:type="spellEnd"/>
      <w:r>
        <w:rPr>
          <w:rFonts w:ascii="Times New Roman" w:hAnsi="Times New Roman" w:cs="Times New Roman"/>
          <w:sz w:val="28"/>
          <w:szCs w:val="28"/>
        </w:rPr>
        <w:t>,</w:t>
      </w:r>
      <w:r w:rsidRPr="008C10C9">
        <w:rPr>
          <w:rFonts w:ascii="Times New Roman" w:hAnsi="Times New Roman" w:cs="Times New Roman"/>
          <w:sz w:val="28"/>
          <w:szCs w:val="28"/>
        </w:rPr>
        <w:t xml:space="preserve"> </w:t>
      </w:r>
      <w:r w:rsidR="0023082C" w:rsidRPr="008C10C9">
        <w:rPr>
          <w:rFonts w:ascii="Times New Roman" w:hAnsi="Times New Roman" w:cs="Times New Roman"/>
          <w:sz w:val="28"/>
          <w:szCs w:val="28"/>
        </w:rPr>
        <w:t>В</w:t>
      </w:r>
      <w:r w:rsidR="005123E7" w:rsidRPr="008C10C9">
        <w:rPr>
          <w:rFonts w:ascii="Times New Roman" w:hAnsi="Times New Roman" w:cs="Times New Roman"/>
          <w:sz w:val="28"/>
          <w:szCs w:val="28"/>
        </w:rPr>
        <w:t xml:space="preserve">. </w:t>
      </w:r>
      <w:r w:rsidR="0023082C" w:rsidRPr="008C10C9">
        <w:rPr>
          <w:rFonts w:ascii="Times New Roman" w:hAnsi="Times New Roman" w:cs="Times New Roman"/>
          <w:sz w:val="28"/>
          <w:szCs w:val="28"/>
        </w:rPr>
        <w:t>Захаровой</w:t>
      </w:r>
    </w:p>
    <w:p w:rsidR="005123E7" w:rsidRPr="008C10C9" w:rsidRDefault="005123E7" w:rsidP="008E6F51">
      <w:pPr>
        <w:spacing w:after="0" w:line="360" w:lineRule="auto"/>
        <w:ind w:firstLine="709"/>
        <w:jc w:val="right"/>
        <w:rPr>
          <w:rFonts w:ascii="Times New Roman" w:hAnsi="Times New Roman" w:cs="Times New Roman"/>
          <w:sz w:val="28"/>
          <w:szCs w:val="28"/>
        </w:rPr>
      </w:pPr>
      <w:r w:rsidRPr="008C10C9">
        <w:rPr>
          <w:rFonts w:ascii="Times New Roman" w:hAnsi="Times New Roman" w:cs="Times New Roman"/>
          <w:sz w:val="28"/>
          <w:szCs w:val="28"/>
        </w:rPr>
        <w:t>Преподаватель:</w:t>
      </w:r>
    </w:p>
    <w:p w:rsidR="005123E7" w:rsidRPr="008C10C9" w:rsidRDefault="005123E7" w:rsidP="008E6F51">
      <w:pPr>
        <w:spacing w:after="0" w:line="360" w:lineRule="auto"/>
        <w:ind w:firstLine="709"/>
        <w:jc w:val="right"/>
        <w:rPr>
          <w:rFonts w:ascii="Times New Roman" w:hAnsi="Times New Roman" w:cs="Times New Roman"/>
          <w:sz w:val="28"/>
          <w:szCs w:val="28"/>
        </w:rPr>
      </w:pPr>
      <w:r w:rsidRPr="008C10C9">
        <w:rPr>
          <w:rFonts w:ascii="Times New Roman" w:hAnsi="Times New Roman" w:cs="Times New Roman"/>
          <w:sz w:val="28"/>
          <w:szCs w:val="28"/>
        </w:rPr>
        <w:t>кандидат исторических наук, доцент</w:t>
      </w:r>
    </w:p>
    <w:p w:rsidR="00ED0A51" w:rsidRPr="008C10C9" w:rsidRDefault="008D55BC" w:rsidP="008E6F51">
      <w:pPr>
        <w:spacing w:after="0" w:line="360" w:lineRule="auto"/>
        <w:ind w:firstLine="709"/>
        <w:jc w:val="right"/>
        <w:rPr>
          <w:rFonts w:ascii="Times New Roman" w:hAnsi="Times New Roman" w:cs="Times New Roman"/>
          <w:sz w:val="28"/>
          <w:szCs w:val="28"/>
        </w:rPr>
      </w:pPr>
      <w:r w:rsidRPr="008C10C9">
        <w:rPr>
          <w:rFonts w:ascii="Times New Roman" w:hAnsi="Times New Roman" w:cs="Times New Roman"/>
          <w:sz w:val="28"/>
          <w:szCs w:val="28"/>
        </w:rPr>
        <w:t>О. В.</w:t>
      </w:r>
      <w:r w:rsidR="005123E7" w:rsidRPr="008C10C9">
        <w:rPr>
          <w:rFonts w:ascii="Times New Roman" w:hAnsi="Times New Roman" w:cs="Times New Roman"/>
          <w:sz w:val="28"/>
          <w:szCs w:val="28"/>
        </w:rPr>
        <w:t xml:space="preserve"> Савченко</w:t>
      </w:r>
    </w:p>
    <w:p w:rsidR="00ED0A51" w:rsidRPr="008D21B5" w:rsidRDefault="00ED0A51" w:rsidP="00190F95">
      <w:pPr>
        <w:spacing w:after="0" w:line="360" w:lineRule="auto"/>
        <w:jc w:val="both"/>
        <w:rPr>
          <w:rFonts w:ascii="Times New Roman" w:hAnsi="Times New Roman" w:cs="Times New Roman"/>
          <w:sz w:val="28"/>
          <w:szCs w:val="28"/>
        </w:rPr>
      </w:pPr>
    </w:p>
    <w:p w:rsidR="00ED0A51" w:rsidRPr="00DD78C3" w:rsidRDefault="00ED0A51" w:rsidP="00190F95">
      <w:pPr>
        <w:spacing w:after="0" w:line="360" w:lineRule="auto"/>
        <w:jc w:val="both"/>
        <w:rPr>
          <w:rFonts w:ascii="Times New Roman" w:hAnsi="Times New Roman" w:cs="Times New Roman"/>
          <w:sz w:val="28"/>
          <w:szCs w:val="28"/>
        </w:rPr>
      </w:pPr>
    </w:p>
    <w:p w:rsidR="00190F95" w:rsidRPr="008D21B5" w:rsidRDefault="00190F95" w:rsidP="00190F95">
      <w:pPr>
        <w:spacing w:after="0" w:line="360" w:lineRule="auto"/>
        <w:jc w:val="both"/>
        <w:rPr>
          <w:rFonts w:ascii="Times New Roman" w:hAnsi="Times New Roman" w:cs="Times New Roman"/>
          <w:sz w:val="28"/>
          <w:szCs w:val="28"/>
        </w:rPr>
      </w:pPr>
    </w:p>
    <w:p w:rsidR="00A612A4" w:rsidRPr="00190F95" w:rsidRDefault="00190F95" w:rsidP="008E6F51">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Саров-202</w:t>
      </w:r>
      <w:r w:rsidRPr="00190F95">
        <w:rPr>
          <w:rFonts w:ascii="Times New Roman" w:hAnsi="Times New Roman" w:cs="Times New Roman"/>
          <w:color w:val="000000"/>
          <w:sz w:val="28"/>
          <w:szCs w:val="28"/>
        </w:rPr>
        <w:t>3</w:t>
      </w:r>
    </w:p>
    <w:p w:rsidR="00190F95" w:rsidRDefault="00CD3B8B" w:rsidP="00190F95">
      <w:pPr>
        <w:spacing w:after="0" w:line="360" w:lineRule="auto"/>
        <w:ind w:firstLine="709"/>
        <w:jc w:val="both"/>
        <w:rPr>
          <w:rFonts w:ascii="Times New Roman" w:hAnsi="Times New Roman" w:cs="Times New Roman"/>
          <w:color w:val="000000"/>
          <w:sz w:val="28"/>
          <w:szCs w:val="28"/>
        </w:rPr>
      </w:pPr>
      <w:r w:rsidRPr="008C10C9">
        <w:rPr>
          <w:rFonts w:ascii="Times New Roman" w:hAnsi="Times New Roman" w:cs="Times New Roman"/>
          <w:color w:val="000000"/>
          <w:sz w:val="28"/>
          <w:szCs w:val="28"/>
        </w:rPr>
        <w:br w:type="page"/>
      </w:r>
      <w:r w:rsidR="00190F95">
        <w:rPr>
          <w:rFonts w:ascii="Times New Roman" w:hAnsi="Times New Roman" w:cs="Times New Roman"/>
          <w:color w:val="000000"/>
          <w:sz w:val="28"/>
          <w:szCs w:val="28"/>
        </w:rPr>
        <w:lastRenderedPageBreak/>
        <w:t>Аннотация.</w:t>
      </w:r>
    </w:p>
    <w:p w:rsidR="00190F95" w:rsidRDefault="00190F95" w:rsidP="00190F95">
      <w:pPr>
        <w:spacing w:after="0" w:line="360" w:lineRule="auto"/>
        <w:ind w:firstLine="709"/>
        <w:jc w:val="both"/>
        <w:rPr>
          <w:rFonts w:ascii="Times New Roman" w:hAnsi="Times New Roman" w:cs="Times New Roman"/>
          <w:color w:val="000000"/>
          <w:sz w:val="28"/>
          <w:szCs w:val="28"/>
        </w:rPr>
      </w:pPr>
    </w:p>
    <w:p w:rsidR="00190F95" w:rsidRPr="005F0FDD" w:rsidRDefault="00A612A4" w:rsidP="005F0FDD">
      <w:pPr>
        <w:spacing w:after="0" w:line="360" w:lineRule="auto"/>
        <w:ind w:firstLine="709"/>
        <w:jc w:val="both"/>
        <w:rPr>
          <w:rFonts w:ascii="Times New Roman" w:hAnsi="Times New Roman" w:cs="Times New Roman"/>
          <w:sz w:val="28"/>
          <w:szCs w:val="28"/>
        </w:rPr>
      </w:pPr>
      <w:r w:rsidRPr="00DD78C3">
        <w:rPr>
          <w:rFonts w:ascii="Times New Roman" w:hAnsi="Times New Roman" w:cs="Times New Roman"/>
          <w:sz w:val="28"/>
          <w:szCs w:val="28"/>
        </w:rPr>
        <w:t>В нашем докладе</w:t>
      </w:r>
      <w:r w:rsidR="006654E8" w:rsidRPr="00DD78C3">
        <w:rPr>
          <w:rFonts w:ascii="Times New Roman" w:hAnsi="Times New Roman" w:cs="Times New Roman"/>
          <w:sz w:val="28"/>
          <w:szCs w:val="28"/>
        </w:rPr>
        <w:t xml:space="preserve"> рассмотрен</w:t>
      </w:r>
      <w:r w:rsidR="005F0FDD">
        <w:rPr>
          <w:rFonts w:ascii="Times New Roman" w:hAnsi="Times New Roman" w:cs="Times New Roman"/>
          <w:sz w:val="28"/>
          <w:szCs w:val="28"/>
        </w:rPr>
        <w:t>а книга</w:t>
      </w:r>
      <w:r w:rsidR="00420674" w:rsidRPr="00DD78C3">
        <w:rPr>
          <w:rFonts w:ascii="Times New Roman" w:hAnsi="Times New Roman" w:cs="Times New Roman"/>
          <w:sz w:val="28"/>
          <w:szCs w:val="28"/>
        </w:rPr>
        <w:t xml:space="preserve"> Василия Васильевича Леонтьева «Межотраслевая экономика»</w:t>
      </w:r>
      <w:r w:rsidR="005F0FDD">
        <w:rPr>
          <w:rFonts w:ascii="Times New Roman" w:hAnsi="Times New Roman" w:cs="Times New Roman"/>
          <w:sz w:val="28"/>
          <w:szCs w:val="28"/>
        </w:rPr>
        <w:t>.</w:t>
      </w:r>
      <w:r w:rsidR="005F0FDD">
        <w:rPr>
          <w:rFonts w:ascii="Times New Roman" w:hAnsi="Times New Roman" w:cs="Times New Roman"/>
          <w:color w:val="000000"/>
          <w:sz w:val="28"/>
          <w:szCs w:val="28"/>
          <w:shd w:val="clear" w:color="auto" w:fill="FFFFFF"/>
        </w:rPr>
        <w:t xml:space="preserve"> В ней автор рассказывает о значении</w:t>
      </w:r>
      <w:r w:rsidR="005F0FDD" w:rsidRPr="005F0FDD">
        <w:rPr>
          <w:rFonts w:ascii="Times New Roman" w:hAnsi="Times New Roman" w:cs="Times New Roman"/>
          <w:color w:val="000000"/>
          <w:sz w:val="28"/>
          <w:szCs w:val="28"/>
          <w:shd w:val="clear" w:color="auto" w:fill="FFFFFF"/>
        </w:rPr>
        <w:t xml:space="preserve"> теории межотраслевого баланса, метода "затраты</w:t>
      </w:r>
      <w:r w:rsidR="00B566E2" w:rsidRPr="00B566E2">
        <w:rPr>
          <w:rFonts w:ascii="Times New Roman" w:hAnsi="Times New Roman" w:cs="Times New Roman"/>
          <w:color w:val="000000"/>
          <w:sz w:val="28"/>
          <w:szCs w:val="28"/>
          <w:shd w:val="clear" w:color="auto" w:fill="FFFFFF"/>
        </w:rPr>
        <w:t xml:space="preserve"> </w:t>
      </w:r>
      <w:r w:rsidR="005F0FDD" w:rsidRPr="005F0FDD">
        <w:rPr>
          <w:rFonts w:ascii="Times New Roman" w:hAnsi="Times New Roman" w:cs="Times New Roman"/>
          <w:color w:val="000000"/>
          <w:sz w:val="28"/>
          <w:szCs w:val="28"/>
          <w:shd w:val="clear" w:color="auto" w:fill="FFFFFF"/>
        </w:rPr>
        <w:t>-</w:t>
      </w:r>
      <w:r w:rsidR="00B566E2" w:rsidRPr="00B566E2">
        <w:rPr>
          <w:rFonts w:ascii="Times New Roman" w:hAnsi="Times New Roman" w:cs="Times New Roman"/>
          <w:color w:val="000000"/>
          <w:sz w:val="28"/>
          <w:szCs w:val="28"/>
          <w:shd w:val="clear" w:color="auto" w:fill="FFFFFF"/>
        </w:rPr>
        <w:t xml:space="preserve"> </w:t>
      </w:r>
      <w:r w:rsidR="005F0FDD" w:rsidRPr="005F0FDD">
        <w:rPr>
          <w:rFonts w:ascii="Times New Roman" w:hAnsi="Times New Roman" w:cs="Times New Roman"/>
          <w:color w:val="000000"/>
          <w:sz w:val="28"/>
          <w:szCs w:val="28"/>
          <w:shd w:val="clear" w:color="auto" w:fill="FFFFFF"/>
        </w:rPr>
        <w:t>выпуск" на развитие анализа экономик государств и внешнюю торговлю.</w:t>
      </w:r>
      <w:r w:rsidR="005F0FDD" w:rsidRPr="005F0FDD">
        <w:rPr>
          <w:rFonts w:ascii="Times New Roman" w:hAnsi="Times New Roman" w:cs="Times New Roman"/>
          <w:sz w:val="28"/>
          <w:szCs w:val="28"/>
        </w:rPr>
        <w:t xml:space="preserve"> </w:t>
      </w:r>
      <w:r w:rsidR="005F0FDD" w:rsidRPr="005F0FDD">
        <w:rPr>
          <w:rFonts w:ascii="Times New Roman" w:hAnsi="Times New Roman" w:cs="Times New Roman"/>
          <w:color w:val="000000"/>
          <w:sz w:val="28"/>
          <w:szCs w:val="28"/>
        </w:rPr>
        <w:t>Начав научные исследования в России, В. В. Леонтьев развернул свои главные научные разработки в США, которые затем охватили множество стран. В.</w:t>
      </w:r>
      <w:r w:rsidR="00C201C5">
        <w:rPr>
          <w:rFonts w:ascii="Times New Roman" w:hAnsi="Times New Roman" w:cs="Times New Roman"/>
          <w:color w:val="000000"/>
          <w:sz w:val="28"/>
          <w:szCs w:val="28"/>
        </w:rPr>
        <w:t xml:space="preserve"> </w:t>
      </w:r>
      <w:r w:rsidR="005F0FDD" w:rsidRPr="005F0FDD">
        <w:rPr>
          <w:rFonts w:ascii="Times New Roman" w:hAnsi="Times New Roman" w:cs="Times New Roman"/>
          <w:color w:val="000000"/>
          <w:sz w:val="28"/>
          <w:szCs w:val="28"/>
        </w:rPr>
        <w:t>В. Леонтьев является создателем глубокой и разветвленной теории структурного анализа экономических систем</w:t>
      </w:r>
      <w:r w:rsidR="005F0FDD">
        <w:rPr>
          <w:rFonts w:ascii="Times New Roman" w:hAnsi="Times New Roman" w:cs="Times New Roman"/>
          <w:color w:val="000000"/>
          <w:sz w:val="28"/>
          <w:szCs w:val="28"/>
        </w:rPr>
        <w:t>.</w:t>
      </w:r>
    </w:p>
    <w:p w:rsidR="005D65D2" w:rsidRPr="008C10C9" w:rsidRDefault="00ED0A51" w:rsidP="008E6F51">
      <w:pPr>
        <w:spacing w:after="0" w:line="360" w:lineRule="auto"/>
        <w:ind w:left="284"/>
        <w:jc w:val="both"/>
        <w:rPr>
          <w:rFonts w:ascii="Times New Roman" w:hAnsi="Times New Roman" w:cs="Times New Roman"/>
          <w:sz w:val="28"/>
          <w:szCs w:val="28"/>
        </w:rPr>
      </w:pPr>
      <w:r w:rsidRPr="008C10C9">
        <w:rPr>
          <w:rFonts w:ascii="Times New Roman" w:hAnsi="Times New Roman" w:cs="Times New Roman"/>
          <w:color w:val="000000"/>
          <w:sz w:val="28"/>
          <w:szCs w:val="28"/>
          <w:shd w:val="clear" w:color="auto" w:fill="FFFFFF"/>
        </w:rPr>
        <w:br w:type="page"/>
      </w:r>
    </w:p>
    <w:p w:rsidR="008D21B5" w:rsidRDefault="00E40FF9" w:rsidP="008D21B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59585" cy="4462272"/>
            <wp:effectExtent l="19050" t="0" r="306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494" r="12418"/>
                    <a:stretch>
                      <a:fillRect/>
                    </a:stretch>
                  </pic:blipFill>
                  <pic:spPr bwMode="auto">
                    <a:xfrm>
                      <a:off x="0" y="0"/>
                      <a:ext cx="5959585" cy="4462272"/>
                    </a:xfrm>
                    <a:prstGeom prst="rect">
                      <a:avLst/>
                    </a:prstGeom>
                    <a:noFill/>
                    <a:ln w="9525">
                      <a:noFill/>
                      <a:miter lim="800000"/>
                      <a:headEnd/>
                      <a:tailEnd/>
                    </a:ln>
                  </pic:spPr>
                </pic:pic>
              </a:graphicData>
            </a:graphic>
          </wp:inline>
        </w:drawing>
      </w:r>
    </w:p>
    <w:p w:rsidR="0062465A" w:rsidRPr="006E5FBC" w:rsidRDefault="0062465A" w:rsidP="008C10C9">
      <w:pPr>
        <w:spacing w:after="0" w:line="360" w:lineRule="auto"/>
        <w:ind w:firstLine="709"/>
        <w:jc w:val="both"/>
        <w:rPr>
          <w:rFonts w:ascii="Times New Roman" w:hAnsi="Times New Roman" w:cs="Times New Roman"/>
          <w:sz w:val="28"/>
          <w:szCs w:val="28"/>
        </w:rPr>
      </w:pPr>
      <w:r w:rsidRPr="006E5FBC">
        <w:rPr>
          <w:rFonts w:ascii="Times New Roman" w:hAnsi="Times New Roman" w:cs="Times New Roman"/>
          <w:sz w:val="28"/>
          <w:szCs w:val="28"/>
        </w:rPr>
        <w:t>Слайд 1.</w:t>
      </w:r>
    </w:p>
    <w:p w:rsidR="0062465A" w:rsidRPr="008C10C9" w:rsidRDefault="0062465A" w:rsidP="008C10C9">
      <w:pPr>
        <w:spacing w:after="0" w:line="360" w:lineRule="auto"/>
        <w:ind w:firstLine="709"/>
        <w:jc w:val="both"/>
        <w:rPr>
          <w:rFonts w:ascii="Times New Roman" w:hAnsi="Times New Roman" w:cs="Times New Roman"/>
          <w:sz w:val="28"/>
          <w:szCs w:val="28"/>
        </w:rPr>
      </w:pPr>
      <w:r w:rsidRPr="008C10C9">
        <w:rPr>
          <w:rFonts w:ascii="Times New Roman" w:hAnsi="Times New Roman" w:cs="Times New Roman"/>
          <w:sz w:val="28"/>
          <w:szCs w:val="28"/>
        </w:rPr>
        <w:t>Добрый день!</w:t>
      </w:r>
    </w:p>
    <w:p w:rsidR="00FC73E0" w:rsidRPr="008D21B5" w:rsidRDefault="0062465A" w:rsidP="008D21B5">
      <w:pPr>
        <w:spacing w:after="0" w:line="360" w:lineRule="auto"/>
        <w:ind w:firstLine="709"/>
        <w:jc w:val="both"/>
        <w:rPr>
          <w:rFonts w:ascii="Times New Roman" w:hAnsi="Times New Roman" w:cs="Times New Roman"/>
          <w:bCs/>
          <w:sz w:val="28"/>
          <w:szCs w:val="28"/>
        </w:rPr>
      </w:pPr>
      <w:r w:rsidRPr="008D21B5">
        <w:rPr>
          <w:rFonts w:ascii="Times New Roman" w:hAnsi="Times New Roman" w:cs="Times New Roman"/>
          <w:sz w:val="28"/>
          <w:szCs w:val="28"/>
        </w:rPr>
        <w:t xml:space="preserve">Сегодня наша команда представляет доклад на тему: </w:t>
      </w:r>
      <w:r w:rsidR="008D21B5" w:rsidRPr="008D21B5">
        <w:rPr>
          <w:rFonts w:ascii="Times New Roman" w:hAnsi="Times New Roman" w:cs="Times New Roman"/>
          <w:bCs/>
          <w:sz w:val="28"/>
          <w:szCs w:val="28"/>
        </w:rPr>
        <w:t>В. В. Леонтьев (1906 – 1999 гг.) «Межотраслевая экономика»</w:t>
      </w:r>
      <w:r w:rsidR="008D21B5">
        <w:rPr>
          <w:rFonts w:ascii="Times New Roman" w:hAnsi="Times New Roman" w:cs="Times New Roman"/>
          <w:bCs/>
          <w:sz w:val="28"/>
          <w:szCs w:val="28"/>
        </w:rPr>
        <w:t>.</w:t>
      </w:r>
    </w:p>
    <w:p w:rsidR="00AA7180" w:rsidRPr="008C10C9" w:rsidRDefault="00ED0A51" w:rsidP="008E6F51">
      <w:pPr>
        <w:spacing w:after="0" w:line="360" w:lineRule="auto"/>
        <w:ind w:left="284"/>
        <w:jc w:val="both"/>
        <w:rPr>
          <w:rFonts w:ascii="Times New Roman" w:hAnsi="Times New Roman" w:cs="Times New Roman"/>
          <w:sz w:val="28"/>
          <w:szCs w:val="28"/>
        </w:rPr>
      </w:pPr>
      <w:r w:rsidRPr="008C10C9">
        <w:rPr>
          <w:rFonts w:ascii="Times New Roman" w:hAnsi="Times New Roman" w:cs="Times New Roman"/>
          <w:sz w:val="28"/>
          <w:szCs w:val="28"/>
        </w:rPr>
        <w:br w:type="page"/>
      </w:r>
    </w:p>
    <w:p w:rsidR="008D21B5" w:rsidRDefault="008D21B5" w:rsidP="008D21B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72284" cy="4462272"/>
            <wp:effectExtent l="19050" t="0" r="941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2394" r="12358"/>
                    <a:stretch>
                      <a:fillRect/>
                    </a:stretch>
                  </pic:blipFill>
                  <pic:spPr bwMode="auto">
                    <a:xfrm>
                      <a:off x="0" y="0"/>
                      <a:ext cx="5972284" cy="4462272"/>
                    </a:xfrm>
                    <a:prstGeom prst="rect">
                      <a:avLst/>
                    </a:prstGeom>
                    <a:noFill/>
                    <a:ln w="9525">
                      <a:noFill/>
                      <a:miter lim="800000"/>
                      <a:headEnd/>
                      <a:tailEnd/>
                    </a:ln>
                  </pic:spPr>
                </pic:pic>
              </a:graphicData>
            </a:graphic>
          </wp:inline>
        </w:drawing>
      </w:r>
    </w:p>
    <w:p w:rsidR="00E27AEF" w:rsidRDefault="003A348F" w:rsidP="00E27AEF">
      <w:pPr>
        <w:spacing w:after="0" w:line="360" w:lineRule="auto"/>
        <w:ind w:firstLine="709"/>
        <w:jc w:val="both"/>
        <w:rPr>
          <w:rFonts w:ascii="Times New Roman" w:hAnsi="Times New Roman" w:cs="Times New Roman"/>
          <w:sz w:val="28"/>
          <w:szCs w:val="28"/>
        </w:rPr>
      </w:pPr>
      <w:r w:rsidRPr="006E5FBC">
        <w:rPr>
          <w:rFonts w:ascii="Times New Roman" w:hAnsi="Times New Roman" w:cs="Times New Roman"/>
          <w:sz w:val="28"/>
          <w:szCs w:val="28"/>
        </w:rPr>
        <w:t>Слайд 2.</w:t>
      </w:r>
    </w:p>
    <w:p w:rsidR="00C1660C" w:rsidRPr="00E27AEF" w:rsidRDefault="00E27AEF" w:rsidP="00E27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233F44">
        <w:rPr>
          <w:rFonts w:ascii="Times New Roman" w:hAnsi="Times New Roman" w:cs="Times New Roman"/>
          <w:color w:val="000000"/>
          <w:sz w:val="28"/>
          <w:szCs w:val="28"/>
          <w:shd w:val="clear" w:color="auto" w:fill="FFFFFF"/>
        </w:rPr>
        <w:t xml:space="preserve">деи и разработки </w:t>
      </w:r>
      <w:r>
        <w:rPr>
          <w:rFonts w:ascii="Times New Roman" w:hAnsi="Times New Roman" w:cs="Times New Roman"/>
          <w:color w:val="000000"/>
          <w:sz w:val="28"/>
          <w:szCs w:val="28"/>
          <w:shd w:val="clear" w:color="auto" w:fill="FFFFFF"/>
        </w:rPr>
        <w:t xml:space="preserve">В. В. Леонтьева </w:t>
      </w:r>
      <w:r w:rsidR="00233F44">
        <w:rPr>
          <w:rFonts w:ascii="Times New Roman" w:hAnsi="Times New Roman" w:cs="Times New Roman"/>
          <w:color w:val="000000"/>
          <w:sz w:val="28"/>
          <w:szCs w:val="28"/>
          <w:shd w:val="clear" w:color="auto" w:fill="FFFFFF"/>
        </w:rPr>
        <w:t>в области межотраслевых моделей способствовали развитию экономической теории и макроэкономического моделирования</w:t>
      </w:r>
      <w:r>
        <w:rPr>
          <w:rFonts w:ascii="Times New Roman" w:hAnsi="Times New Roman" w:cs="Times New Roman"/>
          <w:color w:val="000000"/>
          <w:sz w:val="28"/>
          <w:szCs w:val="28"/>
          <w:shd w:val="clear" w:color="auto" w:fill="FFFFFF"/>
        </w:rPr>
        <w:t xml:space="preserve">. Он </w:t>
      </w:r>
      <w:r w:rsidR="00A4794C">
        <w:rPr>
          <w:rFonts w:ascii="Times New Roman" w:hAnsi="Times New Roman" w:cs="Times New Roman"/>
          <w:color w:val="000000"/>
          <w:sz w:val="28"/>
          <w:szCs w:val="28"/>
          <w:shd w:val="clear" w:color="auto" w:fill="FFFFFF"/>
        </w:rPr>
        <w:t>занимался исследованиями о влиянии своей системы на модернизацию основных экономических теорий, развитием общей методологии и организации научных исследований и многими другими проблемами.</w:t>
      </w:r>
    </w:p>
    <w:p w:rsidR="003E38C4" w:rsidRPr="008C10C9" w:rsidRDefault="00F51709" w:rsidP="008E6F51">
      <w:pPr>
        <w:spacing w:after="0" w:line="360" w:lineRule="auto"/>
        <w:ind w:left="284"/>
        <w:jc w:val="both"/>
        <w:rPr>
          <w:rFonts w:ascii="Times New Roman" w:eastAsia="+mn-ea" w:hAnsi="Times New Roman" w:cs="Times New Roman"/>
          <w:color w:val="000000"/>
          <w:kern w:val="24"/>
          <w:sz w:val="28"/>
          <w:szCs w:val="28"/>
        </w:rPr>
      </w:pPr>
      <w:r w:rsidRPr="008C10C9">
        <w:rPr>
          <w:rFonts w:ascii="Times New Roman" w:eastAsia="+mn-ea" w:hAnsi="Times New Roman" w:cs="Times New Roman"/>
          <w:color w:val="000000"/>
          <w:kern w:val="24"/>
          <w:sz w:val="28"/>
          <w:szCs w:val="28"/>
        </w:rPr>
        <w:br w:type="page"/>
      </w:r>
    </w:p>
    <w:p w:rsidR="00A4794C" w:rsidRDefault="006E536D" w:rsidP="00A4794C">
      <w:pPr>
        <w:spacing w:after="0" w:line="360" w:lineRule="auto"/>
        <w:jc w:val="both"/>
        <w:rPr>
          <w:rFonts w:ascii="Times New Roman" w:eastAsia="+mn-ea" w:hAnsi="Times New Roman" w:cs="Times New Roman"/>
          <w:color w:val="000000"/>
          <w:kern w:val="24"/>
          <w:sz w:val="28"/>
          <w:szCs w:val="28"/>
        </w:rPr>
      </w:pPr>
      <w:r>
        <w:rPr>
          <w:rFonts w:ascii="Times New Roman" w:eastAsia="+mn-ea" w:hAnsi="Times New Roman" w:cs="Times New Roman"/>
          <w:noProof/>
          <w:color w:val="000000"/>
          <w:kern w:val="24"/>
          <w:sz w:val="28"/>
          <w:szCs w:val="28"/>
          <w:lang w:eastAsia="ru-RU"/>
        </w:rPr>
        <w:lastRenderedPageBreak/>
        <w:drawing>
          <wp:inline distT="0" distB="0" distL="0" distR="0">
            <wp:extent cx="5934029" cy="4462272"/>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617" r="12617"/>
                    <a:stretch>
                      <a:fillRect/>
                    </a:stretch>
                  </pic:blipFill>
                  <pic:spPr bwMode="auto">
                    <a:xfrm>
                      <a:off x="0" y="0"/>
                      <a:ext cx="5934029" cy="4462272"/>
                    </a:xfrm>
                    <a:prstGeom prst="rect">
                      <a:avLst/>
                    </a:prstGeom>
                    <a:noFill/>
                    <a:ln w="9525">
                      <a:noFill/>
                      <a:miter lim="800000"/>
                      <a:headEnd/>
                      <a:tailEnd/>
                    </a:ln>
                  </pic:spPr>
                </pic:pic>
              </a:graphicData>
            </a:graphic>
          </wp:inline>
        </w:drawing>
      </w:r>
    </w:p>
    <w:p w:rsidR="00C1660C" w:rsidRPr="006E5FBC" w:rsidRDefault="00C1660C" w:rsidP="008C10C9">
      <w:pPr>
        <w:spacing w:after="0" w:line="360" w:lineRule="auto"/>
        <w:ind w:firstLine="709"/>
        <w:jc w:val="both"/>
        <w:rPr>
          <w:rFonts w:ascii="Times New Roman" w:eastAsia="+mn-ea" w:hAnsi="Times New Roman" w:cs="Times New Roman"/>
          <w:color w:val="000000"/>
          <w:kern w:val="24"/>
          <w:sz w:val="28"/>
          <w:szCs w:val="28"/>
        </w:rPr>
      </w:pPr>
      <w:r w:rsidRPr="006E5FBC">
        <w:rPr>
          <w:rFonts w:ascii="Times New Roman" w:eastAsia="+mn-ea" w:hAnsi="Times New Roman" w:cs="Times New Roman"/>
          <w:color w:val="000000"/>
          <w:kern w:val="24"/>
          <w:sz w:val="28"/>
          <w:szCs w:val="28"/>
        </w:rPr>
        <w:t>Слайд 3.</w:t>
      </w:r>
    </w:p>
    <w:p w:rsidR="00611FA3" w:rsidRDefault="00B62057" w:rsidP="008C10C9">
      <w:pPr>
        <w:spacing w:after="0" w:line="360" w:lineRule="auto"/>
        <w:ind w:firstLine="709"/>
        <w:jc w:val="both"/>
        <w:rPr>
          <w:rFonts w:ascii="Times New Roman" w:eastAsia="+mn-ea" w:hAnsi="Times New Roman" w:cs="Times New Roman"/>
          <w:color w:val="000000"/>
          <w:kern w:val="24"/>
          <w:sz w:val="28"/>
          <w:szCs w:val="28"/>
        </w:rPr>
      </w:pPr>
      <w:r w:rsidRPr="008C10C9">
        <w:rPr>
          <w:rFonts w:ascii="Times New Roman" w:eastAsia="+mn-ea" w:hAnsi="Times New Roman" w:cs="Times New Roman"/>
          <w:color w:val="000000"/>
          <w:kern w:val="24"/>
          <w:sz w:val="28"/>
          <w:szCs w:val="28"/>
        </w:rPr>
        <w:t>Цель нашей работы заключается в том, чтобы рассмотреть</w:t>
      </w:r>
      <w:r w:rsidR="00CB2A46">
        <w:rPr>
          <w:rFonts w:ascii="Times New Roman" w:eastAsia="+mn-ea" w:hAnsi="Times New Roman" w:cs="Times New Roman"/>
          <w:color w:val="000000"/>
          <w:kern w:val="24"/>
          <w:sz w:val="28"/>
          <w:szCs w:val="28"/>
        </w:rPr>
        <w:t xml:space="preserve"> работу Василия Васильевича Леонтьева «Межотраслевая экономика».</w:t>
      </w:r>
    </w:p>
    <w:p w:rsidR="00611FA3" w:rsidRDefault="00611FA3">
      <w:pPr>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br w:type="page"/>
      </w:r>
    </w:p>
    <w:p w:rsidR="006C46A0" w:rsidRDefault="006E536D" w:rsidP="00611FA3">
      <w:pPr>
        <w:spacing w:after="0" w:line="360" w:lineRule="auto"/>
        <w:jc w:val="both"/>
        <w:rPr>
          <w:rFonts w:ascii="Times New Roman" w:eastAsia="+mn-ea" w:hAnsi="Times New Roman" w:cs="Times New Roman"/>
          <w:color w:val="000000"/>
          <w:kern w:val="24"/>
          <w:sz w:val="28"/>
          <w:szCs w:val="28"/>
        </w:rPr>
      </w:pPr>
      <w:r>
        <w:rPr>
          <w:rFonts w:ascii="Times New Roman" w:eastAsia="+mn-ea" w:hAnsi="Times New Roman" w:cs="Times New Roman"/>
          <w:noProof/>
          <w:color w:val="000000"/>
          <w:kern w:val="24"/>
          <w:sz w:val="28"/>
          <w:szCs w:val="28"/>
          <w:lang w:eastAsia="ru-RU"/>
        </w:rPr>
        <w:lastRenderedPageBreak/>
        <w:drawing>
          <wp:inline distT="0" distB="0" distL="0" distR="0">
            <wp:extent cx="5934029" cy="4462272"/>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2617" r="12617"/>
                    <a:stretch>
                      <a:fillRect/>
                    </a:stretch>
                  </pic:blipFill>
                  <pic:spPr bwMode="auto">
                    <a:xfrm>
                      <a:off x="0" y="0"/>
                      <a:ext cx="5934029" cy="4462272"/>
                    </a:xfrm>
                    <a:prstGeom prst="rect">
                      <a:avLst/>
                    </a:prstGeom>
                    <a:noFill/>
                    <a:ln w="9525">
                      <a:noFill/>
                      <a:miter lim="800000"/>
                      <a:headEnd/>
                      <a:tailEnd/>
                    </a:ln>
                  </pic:spPr>
                </pic:pic>
              </a:graphicData>
            </a:graphic>
          </wp:inline>
        </w:drawing>
      </w:r>
    </w:p>
    <w:p w:rsidR="00611FA3" w:rsidRDefault="00611FA3" w:rsidP="00611FA3">
      <w:pPr>
        <w:spacing w:after="0" w:line="36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Слайд 4.</w:t>
      </w:r>
    </w:p>
    <w:p w:rsidR="00611FA3" w:rsidRDefault="00611FA3" w:rsidP="00611FA3">
      <w:pPr>
        <w:spacing w:after="0" w:line="360" w:lineRule="auto"/>
        <w:ind w:firstLine="709"/>
        <w:jc w:val="both"/>
        <w:rPr>
          <w:rFonts w:ascii="Times New Roman" w:hAnsi="Times New Roman" w:cs="Times New Roman"/>
          <w:sz w:val="28"/>
          <w:szCs w:val="28"/>
        </w:rPr>
      </w:pPr>
      <w:r w:rsidRPr="0029730C">
        <w:rPr>
          <w:rFonts w:ascii="Times New Roman" w:hAnsi="Times New Roman" w:cs="Times New Roman"/>
          <w:sz w:val="28"/>
          <w:szCs w:val="28"/>
        </w:rPr>
        <w:t xml:space="preserve">Василий Васильевич Леонтьев родился </w:t>
      </w:r>
      <w:r w:rsidRPr="0029730C">
        <w:rPr>
          <w:rFonts w:ascii="Times New Roman" w:hAnsi="Times New Roman" w:cs="Times New Roman"/>
          <w:bCs/>
          <w:sz w:val="28"/>
          <w:szCs w:val="28"/>
        </w:rPr>
        <w:t>5 августа 1905</w:t>
      </w:r>
      <w:r w:rsidRPr="0029730C">
        <w:rPr>
          <w:rFonts w:ascii="Times New Roman" w:hAnsi="Times New Roman" w:cs="Times New Roman"/>
          <w:b/>
          <w:bCs/>
          <w:sz w:val="28"/>
          <w:szCs w:val="28"/>
        </w:rPr>
        <w:t xml:space="preserve"> </w:t>
      </w:r>
      <w:r w:rsidRPr="0029730C">
        <w:rPr>
          <w:rFonts w:ascii="Times New Roman" w:hAnsi="Times New Roman" w:cs="Times New Roman"/>
          <w:bCs/>
          <w:sz w:val="28"/>
          <w:szCs w:val="28"/>
        </w:rPr>
        <w:t>года</w:t>
      </w:r>
      <w:r w:rsidRPr="0029730C">
        <w:rPr>
          <w:rFonts w:ascii="Times New Roman" w:hAnsi="Times New Roman" w:cs="Times New Roman"/>
          <w:b/>
          <w:bCs/>
          <w:sz w:val="28"/>
          <w:szCs w:val="28"/>
        </w:rPr>
        <w:t xml:space="preserve"> </w:t>
      </w:r>
      <w:r w:rsidRPr="0029730C">
        <w:rPr>
          <w:rFonts w:ascii="Times New Roman" w:hAnsi="Times New Roman" w:cs="Times New Roman"/>
          <w:sz w:val="28"/>
          <w:szCs w:val="28"/>
        </w:rPr>
        <w:t xml:space="preserve">в Мюнхене, в семье университетского </w:t>
      </w:r>
      <w:proofErr w:type="gramStart"/>
      <w:r w:rsidRPr="0029730C">
        <w:rPr>
          <w:rFonts w:ascii="Times New Roman" w:hAnsi="Times New Roman" w:cs="Times New Roman"/>
          <w:sz w:val="28"/>
          <w:szCs w:val="28"/>
        </w:rPr>
        <w:t>профессора экономики Василия Васильевича Леонтьева</w:t>
      </w:r>
      <w:proofErr w:type="gramEnd"/>
      <w:r w:rsidRPr="0029730C">
        <w:rPr>
          <w:rFonts w:ascii="Times New Roman" w:hAnsi="Times New Roman" w:cs="Times New Roman"/>
          <w:sz w:val="28"/>
          <w:szCs w:val="28"/>
        </w:rPr>
        <w:t xml:space="preserve"> и его жены Златы Беккер. Детство и юность провел в Петрограде.</w:t>
      </w:r>
    </w:p>
    <w:p w:rsidR="00611FA3" w:rsidRDefault="00611FA3">
      <w:pPr>
        <w:rPr>
          <w:rFonts w:ascii="Times New Roman" w:hAnsi="Times New Roman" w:cs="Times New Roman"/>
          <w:sz w:val="28"/>
          <w:szCs w:val="28"/>
        </w:rPr>
      </w:pPr>
      <w:r>
        <w:rPr>
          <w:rFonts w:ascii="Times New Roman" w:hAnsi="Times New Roman" w:cs="Times New Roman"/>
          <w:sz w:val="28"/>
          <w:szCs w:val="28"/>
        </w:rPr>
        <w:br w:type="page"/>
      </w:r>
    </w:p>
    <w:p w:rsidR="00611FA3" w:rsidRDefault="006E536D" w:rsidP="00D4397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6411" cy="4462272"/>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2617" r="12461"/>
                    <a:stretch>
                      <a:fillRect/>
                    </a:stretch>
                  </pic:blipFill>
                  <pic:spPr bwMode="auto">
                    <a:xfrm>
                      <a:off x="0" y="0"/>
                      <a:ext cx="5946411" cy="4462272"/>
                    </a:xfrm>
                    <a:prstGeom prst="rect">
                      <a:avLst/>
                    </a:prstGeom>
                    <a:noFill/>
                    <a:ln w="9525">
                      <a:noFill/>
                      <a:miter lim="800000"/>
                      <a:headEnd/>
                      <a:tailEnd/>
                    </a:ln>
                  </pic:spPr>
                </pic:pic>
              </a:graphicData>
            </a:graphic>
          </wp:inline>
        </w:drawing>
      </w:r>
    </w:p>
    <w:p w:rsidR="00611FA3" w:rsidRDefault="00611FA3" w:rsidP="00611F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5.</w:t>
      </w:r>
    </w:p>
    <w:p w:rsidR="00611FA3" w:rsidRPr="0029730C" w:rsidRDefault="00611FA3" w:rsidP="00611FA3">
      <w:pPr>
        <w:spacing w:after="0" w:line="360" w:lineRule="auto"/>
        <w:ind w:firstLine="709"/>
        <w:jc w:val="both"/>
        <w:rPr>
          <w:rFonts w:ascii="Times New Roman" w:hAnsi="Times New Roman" w:cs="Times New Roman"/>
          <w:sz w:val="28"/>
          <w:szCs w:val="28"/>
        </w:rPr>
      </w:pPr>
      <w:r w:rsidRPr="0029730C">
        <w:rPr>
          <w:rFonts w:ascii="Times New Roman" w:hAnsi="Times New Roman" w:cs="Times New Roman"/>
          <w:sz w:val="28"/>
          <w:szCs w:val="28"/>
        </w:rPr>
        <w:t>В 1921 г. пятнадцатилетний Леонтьев поступил в Петроградский университет.</w:t>
      </w:r>
    </w:p>
    <w:p w:rsidR="00611FA3" w:rsidRPr="0029730C" w:rsidRDefault="00611FA3" w:rsidP="00611FA3">
      <w:pPr>
        <w:spacing w:after="0" w:line="360" w:lineRule="auto"/>
        <w:ind w:firstLine="709"/>
        <w:jc w:val="both"/>
        <w:rPr>
          <w:rFonts w:ascii="Times New Roman" w:hAnsi="Times New Roman" w:cs="Times New Roman"/>
          <w:sz w:val="28"/>
          <w:szCs w:val="28"/>
        </w:rPr>
      </w:pPr>
      <w:r w:rsidRPr="0029730C">
        <w:rPr>
          <w:rFonts w:ascii="Times New Roman" w:hAnsi="Times New Roman" w:cs="Times New Roman"/>
          <w:sz w:val="28"/>
          <w:szCs w:val="28"/>
        </w:rPr>
        <w:t>В 1925 году Леонтьев уже окончил четырёхгодичный курс университета и получил диплом экономиста.</w:t>
      </w:r>
    </w:p>
    <w:p w:rsidR="00611FA3" w:rsidRPr="0029730C" w:rsidRDefault="00611FA3" w:rsidP="00611FA3">
      <w:pPr>
        <w:spacing w:after="0" w:line="360" w:lineRule="auto"/>
        <w:ind w:firstLine="709"/>
        <w:jc w:val="both"/>
        <w:rPr>
          <w:rFonts w:ascii="Times New Roman" w:hAnsi="Times New Roman" w:cs="Times New Roman"/>
          <w:sz w:val="28"/>
          <w:szCs w:val="28"/>
        </w:rPr>
      </w:pPr>
      <w:r w:rsidRPr="0029730C">
        <w:rPr>
          <w:rFonts w:ascii="Times New Roman" w:hAnsi="Times New Roman" w:cs="Times New Roman"/>
          <w:sz w:val="28"/>
          <w:szCs w:val="28"/>
        </w:rPr>
        <w:t xml:space="preserve">В этом же году Василий Васильевич перебирается в Берлин, где и продолжает обучение в Берлинском университете и в 1927 году становится младшим научным сотрудником </w:t>
      </w:r>
      <w:proofErr w:type="spellStart"/>
      <w:r w:rsidRPr="0029730C">
        <w:rPr>
          <w:rFonts w:ascii="Times New Roman" w:hAnsi="Times New Roman" w:cs="Times New Roman"/>
          <w:sz w:val="28"/>
          <w:szCs w:val="28"/>
        </w:rPr>
        <w:t>Кил</w:t>
      </w:r>
      <w:r>
        <w:rPr>
          <w:rFonts w:ascii="Times New Roman" w:hAnsi="Times New Roman" w:cs="Times New Roman"/>
          <w:sz w:val="28"/>
          <w:szCs w:val="28"/>
        </w:rPr>
        <w:t>ь</w:t>
      </w:r>
      <w:r w:rsidRPr="0029730C">
        <w:rPr>
          <w:rFonts w:ascii="Times New Roman" w:hAnsi="Times New Roman" w:cs="Times New Roman"/>
          <w:sz w:val="28"/>
          <w:szCs w:val="28"/>
        </w:rPr>
        <w:t>ского</w:t>
      </w:r>
      <w:proofErr w:type="spellEnd"/>
      <w:r w:rsidRPr="0029730C">
        <w:rPr>
          <w:rFonts w:ascii="Times New Roman" w:hAnsi="Times New Roman" w:cs="Times New Roman"/>
          <w:sz w:val="28"/>
          <w:szCs w:val="28"/>
        </w:rPr>
        <w:t xml:space="preserve"> Университета. </w:t>
      </w:r>
    </w:p>
    <w:p w:rsidR="00611FA3" w:rsidRPr="0029730C" w:rsidRDefault="00611FA3" w:rsidP="00611FA3">
      <w:pPr>
        <w:spacing w:after="0" w:line="360" w:lineRule="auto"/>
        <w:ind w:firstLine="709"/>
        <w:jc w:val="both"/>
        <w:rPr>
          <w:rFonts w:ascii="Times New Roman" w:hAnsi="Times New Roman" w:cs="Times New Roman"/>
          <w:sz w:val="28"/>
          <w:szCs w:val="28"/>
        </w:rPr>
      </w:pPr>
      <w:r w:rsidRPr="0029730C">
        <w:rPr>
          <w:rFonts w:ascii="Times New Roman" w:hAnsi="Times New Roman" w:cs="Times New Roman"/>
          <w:sz w:val="28"/>
          <w:szCs w:val="28"/>
        </w:rPr>
        <w:t>В 1946 году Василий Леонтьев получил звание профессора экономических наук и создал с</w:t>
      </w:r>
      <w:r>
        <w:rPr>
          <w:rFonts w:ascii="Times New Roman" w:hAnsi="Times New Roman" w:cs="Times New Roman"/>
          <w:sz w:val="28"/>
          <w:szCs w:val="28"/>
        </w:rPr>
        <w:t>обственный национальный проект.</w:t>
      </w:r>
    </w:p>
    <w:p w:rsidR="00611FA3" w:rsidRPr="0029730C" w:rsidRDefault="00611FA3" w:rsidP="00611FA3">
      <w:pPr>
        <w:spacing w:after="0" w:line="360" w:lineRule="auto"/>
        <w:ind w:firstLine="709"/>
        <w:jc w:val="both"/>
        <w:rPr>
          <w:rFonts w:ascii="Times New Roman" w:hAnsi="Times New Roman" w:cs="Times New Roman"/>
          <w:sz w:val="28"/>
          <w:szCs w:val="28"/>
        </w:rPr>
      </w:pPr>
      <w:r w:rsidRPr="0029730C">
        <w:rPr>
          <w:rFonts w:ascii="Times New Roman" w:hAnsi="Times New Roman" w:cs="Times New Roman"/>
          <w:sz w:val="28"/>
          <w:szCs w:val="28"/>
        </w:rPr>
        <w:t>Под его руководством развивается проект «затраты - выпуск» для Германской экономики, который ранее был предложен французским экономистом Леоном Вальрасом под</w:t>
      </w:r>
      <w:r>
        <w:rPr>
          <w:rFonts w:ascii="Times New Roman" w:hAnsi="Times New Roman" w:cs="Times New Roman"/>
          <w:sz w:val="28"/>
          <w:szCs w:val="28"/>
        </w:rPr>
        <w:t xml:space="preserve"> названием «Теория равновесия».</w:t>
      </w:r>
    </w:p>
    <w:p w:rsidR="00611FA3" w:rsidRPr="0029730C" w:rsidRDefault="00611FA3" w:rsidP="00611FA3">
      <w:pPr>
        <w:spacing w:after="0" w:line="360" w:lineRule="auto"/>
        <w:ind w:firstLine="709"/>
        <w:jc w:val="both"/>
        <w:rPr>
          <w:rFonts w:ascii="Times New Roman" w:hAnsi="Times New Roman" w:cs="Times New Roman"/>
          <w:sz w:val="28"/>
          <w:szCs w:val="28"/>
        </w:rPr>
      </w:pPr>
      <w:r w:rsidRPr="0029730C">
        <w:rPr>
          <w:rFonts w:ascii="Times New Roman" w:hAnsi="Times New Roman" w:cs="Times New Roman"/>
          <w:sz w:val="28"/>
          <w:szCs w:val="28"/>
        </w:rPr>
        <w:t>В 1954 году, Василий Васильевич Леонтьев становится президен</w:t>
      </w:r>
      <w:r>
        <w:rPr>
          <w:rFonts w:ascii="Times New Roman" w:hAnsi="Times New Roman" w:cs="Times New Roman"/>
          <w:sz w:val="28"/>
          <w:szCs w:val="28"/>
        </w:rPr>
        <w:t>том Эконометрического общества.</w:t>
      </w:r>
    </w:p>
    <w:p w:rsidR="00611FA3" w:rsidRPr="00E46021" w:rsidRDefault="00611FA3" w:rsidP="00611FA3">
      <w:pPr>
        <w:spacing w:after="0" w:line="360" w:lineRule="auto"/>
        <w:ind w:firstLine="709"/>
        <w:jc w:val="both"/>
        <w:rPr>
          <w:rFonts w:ascii="Times New Roman" w:hAnsi="Times New Roman" w:cs="Times New Roman"/>
          <w:sz w:val="28"/>
          <w:szCs w:val="28"/>
        </w:rPr>
      </w:pPr>
      <w:r w:rsidRPr="0029730C">
        <w:rPr>
          <w:rFonts w:ascii="Times New Roman" w:hAnsi="Times New Roman" w:cs="Times New Roman"/>
          <w:sz w:val="28"/>
          <w:szCs w:val="28"/>
        </w:rPr>
        <w:lastRenderedPageBreak/>
        <w:t xml:space="preserve">В 1970 году, встает на пост президента американской экономической ассоциации. </w:t>
      </w:r>
    </w:p>
    <w:p w:rsidR="00611FA3" w:rsidRPr="00611FA3" w:rsidRDefault="00611FA3" w:rsidP="00611FA3">
      <w:pPr>
        <w:spacing w:after="0" w:line="360" w:lineRule="auto"/>
        <w:ind w:firstLine="709"/>
        <w:jc w:val="both"/>
        <w:rPr>
          <w:rFonts w:ascii="Times New Roman" w:hAnsi="Times New Roman" w:cs="Times New Roman"/>
          <w:sz w:val="28"/>
          <w:szCs w:val="28"/>
        </w:rPr>
      </w:pPr>
      <w:r w:rsidRPr="00ED067C">
        <w:rPr>
          <w:rFonts w:ascii="Times New Roman" w:hAnsi="Times New Roman" w:cs="Times New Roman"/>
          <w:iCs/>
          <w:sz w:val="28"/>
          <w:szCs w:val="28"/>
        </w:rPr>
        <w:t>В 1973 году Леонтьев получил Нобелевскую премию за развитие</w:t>
      </w:r>
      <w:r>
        <w:rPr>
          <w:rFonts w:ascii="Times New Roman" w:hAnsi="Times New Roman" w:cs="Times New Roman"/>
          <w:iCs/>
          <w:sz w:val="28"/>
          <w:szCs w:val="28"/>
        </w:rPr>
        <w:t xml:space="preserve"> метода «затраты — выпуск» и за</w:t>
      </w:r>
      <w:r w:rsidRPr="00ED067C">
        <w:rPr>
          <w:rFonts w:ascii="Times New Roman" w:hAnsi="Times New Roman" w:cs="Times New Roman"/>
          <w:iCs/>
          <w:sz w:val="28"/>
          <w:szCs w:val="28"/>
        </w:rPr>
        <w:t xml:space="preserve"> </w:t>
      </w:r>
      <w:r>
        <w:rPr>
          <w:rFonts w:ascii="Times New Roman" w:hAnsi="Times New Roman" w:cs="Times New Roman"/>
          <w:iCs/>
          <w:sz w:val="28"/>
          <w:szCs w:val="28"/>
        </w:rPr>
        <w:t>его применение к</w:t>
      </w:r>
      <w:r w:rsidRPr="00ED067C">
        <w:rPr>
          <w:rFonts w:ascii="Times New Roman" w:hAnsi="Times New Roman" w:cs="Times New Roman"/>
          <w:iCs/>
          <w:sz w:val="28"/>
          <w:szCs w:val="28"/>
        </w:rPr>
        <w:t xml:space="preserve"> </w:t>
      </w:r>
      <w:r>
        <w:rPr>
          <w:rFonts w:ascii="Times New Roman" w:hAnsi="Times New Roman" w:cs="Times New Roman"/>
          <w:iCs/>
          <w:sz w:val="28"/>
          <w:szCs w:val="28"/>
        </w:rPr>
        <w:t>важным экономическим проблемам.</w:t>
      </w:r>
    </w:p>
    <w:p w:rsidR="00B62057" w:rsidRPr="008C10C9" w:rsidRDefault="00F51709" w:rsidP="008E6F51">
      <w:pPr>
        <w:spacing w:after="0" w:line="360" w:lineRule="auto"/>
        <w:ind w:left="284"/>
        <w:jc w:val="both"/>
        <w:rPr>
          <w:rFonts w:ascii="Times New Roman" w:eastAsia="+mn-ea" w:hAnsi="Times New Roman" w:cs="Times New Roman"/>
          <w:color w:val="000000"/>
          <w:kern w:val="24"/>
          <w:sz w:val="28"/>
          <w:szCs w:val="28"/>
        </w:rPr>
      </w:pPr>
      <w:r w:rsidRPr="008C10C9">
        <w:rPr>
          <w:rFonts w:ascii="Times New Roman" w:eastAsia="+mn-ea" w:hAnsi="Times New Roman" w:cs="Times New Roman"/>
          <w:color w:val="000000"/>
          <w:kern w:val="24"/>
          <w:sz w:val="28"/>
          <w:szCs w:val="28"/>
        </w:rPr>
        <w:br w:type="page"/>
      </w:r>
    </w:p>
    <w:p w:rsidR="00CB2A46" w:rsidRDefault="006E536D" w:rsidP="00CB2A46">
      <w:pPr>
        <w:spacing w:after="0" w:line="360" w:lineRule="auto"/>
        <w:jc w:val="both"/>
        <w:rPr>
          <w:rFonts w:ascii="Times New Roman" w:eastAsia="+mn-ea" w:hAnsi="Times New Roman" w:cs="Times New Roman"/>
          <w:color w:val="000000"/>
          <w:kern w:val="24"/>
          <w:sz w:val="28"/>
          <w:szCs w:val="28"/>
        </w:rPr>
      </w:pPr>
      <w:r>
        <w:rPr>
          <w:rFonts w:ascii="Times New Roman" w:eastAsia="+mn-ea" w:hAnsi="Times New Roman" w:cs="Times New Roman"/>
          <w:noProof/>
          <w:color w:val="000000"/>
          <w:kern w:val="24"/>
          <w:sz w:val="28"/>
          <w:szCs w:val="28"/>
          <w:lang w:eastAsia="ru-RU"/>
        </w:rPr>
        <w:lastRenderedPageBreak/>
        <w:drawing>
          <wp:inline distT="0" distB="0" distL="0" distR="0">
            <wp:extent cx="5946411" cy="446227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2617" r="12461"/>
                    <a:stretch>
                      <a:fillRect/>
                    </a:stretch>
                  </pic:blipFill>
                  <pic:spPr bwMode="auto">
                    <a:xfrm>
                      <a:off x="0" y="0"/>
                      <a:ext cx="5946411" cy="4462272"/>
                    </a:xfrm>
                    <a:prstGeom prst="rect">
                      <a:avLst/>
                    </a:prstGeom>
                    <a:noFill/>
                    <a:ln w="9525">
                      <a:noFill/>
                      <a:miter lim="800000"/>
                      <a:headEnd/>
                      <a:tailEnd/>
                    </a:ln>
                  </pic:spPr>
                </pic:pic>
              </a:graphicData>
            </a:graphic>
          </wp:inline>
        </w:drawing>
      </w:r>
    </w:p>
    <w:p w:rsidR="00B62057" w:rsidRPr="006E5FBC" w:rsidRDefault="00611FA3" w:rsidP="008C10C9">
      <w:pPr>
        <w:spacing w:after="0" w:line="36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Слайд 6</w:t>
      </w:r>
      <w:r w:rsidR="004F22B9" w:rsidRPr="006E5FBC">
        <w:rPr>
          <w:rFonts w:ascii="Times New Roman" w:eastAsia="+mn-ea" w:hAnsi="Times New Roman" w:cs="Times New Roman"/>
          <w:color w:val="000000"/>
          <w:kern w:val="24"/>
          <w:sz w:val="28"/>
          <w:szCs w:val="28"/>
        </w:rPr>
        <w:t>.</w:t>
      </w:r>
    </w:p>
    <w:p w:rsidR="00075FFF" w:rsidRPr="008C10C9" w:rsidRDefault="00CB2A46" w:rsidP="008C10C9">
      <w:pPr>
        <w:spacing w:after="0" w:line="36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xml:space="preserve">Книга В. </w:t>
      </w:r>
      <w:proofErr w:type="spellStart"/>
      <w:r>
        <w:rPr>
          <w:rFonts w:ascii="Times New Roman" w:eastAsia="+mn-ea" w:hAnsi="Times New Roman" w:cs="Times New Roman"/>
          <w:color w:val="000000"/>
          <w:kern w:val="24"/>
          <w:sz w:val="28"/>
          <w:szCs w:val="28"/>
        </w:rPr>
        <w:t>В.Леонтьева</w:t>
      </w:r>
      <w:proofErr w:type="spellEnd"/>
      <w:r>
        <w:rPr>
          <w:rFonts w:ascii="Times New Roman" w:eastAsia="+mn-ea" w:hAnsi="Times New Roman" w:cs="Times New Roman"/>
          <w:color w:val="000000"/>
          <w:kern w:val="24"/>
          <w:sz w:val="28"/>
          <w:szCs w:val="28"/>
        </w:rPr>
        <w:t xml:space="preserve"> </w:t>
      </w:r>
      <w:r w:rsidRPr="00CB2A46">
        <w:rPr>
          <w:rFonts w:ascii="Times New Roman" w:eastAsia="+mn-ea" w:hAnsi="Times New Roman" w:cs="Times New Roman"/>
          <w:color w:val="000000"/>
          <w:kern w:val="24"/>
          <w:sz w:val="28"/>
          <w:szCs w:val="28"/>
        </w:rPr>
        <w:t>состоит из тр</w:t>
      </w:r>
      <w:r w:rsidR="0063149D">
        <w:rPr>
          <w:rFonts w:ascii="Times New Roman" w:eastAsia="+mn-ea" w:hAnsi="Times New Roman" w:cs="Times New Roman"/>
          <w:color w:val="000000"/>
          <w:kern w:val="24"/>
          <w:sz w:val="28"/>
          <w:szCs w:val="28"/>
        </w:rPr>
        <w:t>ех разделов, соответствующих трё</w:t>
      </w:r>
      <w:r w:rsidRPr="00CB2A46">
        <w:rPr>
          <w:rFonts w:ascii="Times New Roman" w:eastAsia="+mn-ea" w:hAnsi="Times New Roman" w:cs="Times New Roman"/>
          <w:color w:val="000000"/>
          <w:kern w:val="24"/>
          <w:sz w:val="28"/>
          <w:szCs w:val="28"/>
        </w:rPr>
        <w:t xml:space="preserve">м оригинальным публикациям: «Экономика “затраты - выпуск”» (1986), «Военные расходы» (1983) и «Будущее влияние автоматизации на работников» (1986). Последние две работы подготовлены совместно с проф. Фей </w:t>
      </w:r>
      <w:proofErr w:type="spellStart"/>
      <w:r w:rsidRPr="00CB2A46">
        <w:rPr>
          <w:rFonts w:ascii="Times New Roman" w:eastAsia="+mn-ea" w:hAnsi="Times New Roman" w:cs="Times New Roman"/>
          <w:color w:val="000000"/>
          <w:kern w:val="24"/>
          <w:sz w:val="28"/>
          <w:szCs w:val="28"/>
        </w:rPr>
        <w:t>Дучин</w:t>
      </w:r>
      <w:proofErr w:type="spellEnd"/>
      <w:r w:rsidRPr="00CB2A46">
        <w:rPr>
          <w:rFonts w:ascii="Times New Roman" w:eastAsia="+mn-ea" w:hAnsi="Times New Roman" w:cs="Times New Roman"/>
          <w:color w:val="000000"/>
          <w:kern w:val="24"/>
          <w:sz w:val="28"/>
          <w:szCs w:val="28"/>
        </w:rPr>
        <w:t xml:space="preserve"> — ученицей В. Леонтьева, а теперь - его преемником в качестве директора Института экономического анализа. </w:t>
      </w:r>
      <w:proofErr w:type="gramStart"/>
      <w:r w:rsidRPr="00CB2A46">
        <w:rPr>
          <w:rFonts w:ascii="Times New Roman" w:eastAsia="+mn-ea" w:hAnsi="Times New Roman" w:cs="Times New Roman"/>
          <w:color w:val="000000"/>
          <w:kern w:val="24"/>
          <w:sz w:val="28"/>
          <w:szCs w:val="28"/>
        </w:rPr>
        <w:t>Все три работы изданы Оксфордским университетом (Нью-Йорк.</w:t>
      </w:r>
      <w:proofErr w:type="gramEnd"/>
      <w:r w:rsidRPr="00CB2A46">
        <w:rPr>
          <w:rFonts w:ascii="Times New Roman" w:eastAsia="+mn-ea" w:hAnsi="Times New Roman" w:cs="Times New Roman"/>
          <w:color w:val="000000"/>
          <w:kern w:val="24"/>
          <w:sz w:val="28"/>
          <w:szCs w:val="28"/>
        </w:rPr>
        <w:t xml:space="preserve"> </w:t>
      </w:r>
      <w:proofErr w:type="gramStart"/>
      <w:r w:rsidRPr="00CB2A46">
        <w:rPr>
          <w:rFonts w:ascii="Times New Roman" w:eastAsia="+mn-ea" w:hAnsi="Times New Roman" w:cs="Times New Roman"/>
          <w:color w:val="000000"/>
          <w:kern w:val="24"/>
          <w:sz w:val="28"/>
          <w:szCs w:val="28"/>
        </w:rPr>
        <w:t>Оксфорд).</w:t>
      </w:r>
      <w:proofErr w:type="gramEnd"/>
    </w:p>
    <w:p w:rsidR="008C68A9" w:rsidRPr="008C10C9" w:rsidRDefault="00F51709" w:rsidP="008E6F51">
      <w:pPr>
        <w:spacing w:after="0" w:line="360" w:lineRule="auto"/>
        <w:ind w:left="284"/>
        <w:jc w:val="both"/>
        <w:rPr>
          <w:rFonts w:ascii="Times New Roman" w:eastAsia="+mn-ea" w:hAnsi="Times New Roman" w:cs="Times New Roman"/>
          <w:color w:val="000000"/>
          <w:kern w:val="24"/>
          <w:sz w:val="28"/>
          <w:szCs w:val="28"/>
        </w:rPr>
      </w:pPr>
      <w:r w:rsidRPr="008C10C9">
        <w:rPr>
          <w:rFonts w:ascii="Times New Roman" w:eastAsia="+mn-ea" w:hAnsi="Times New Roman" w:cs="Times New Roman"/>
          <w:color w:val="000000"/>
          <w:kern w:val="24"/>
          <w:sz w:val="28"/>
          <w:szCs w:val="28"/>
        </w:rPr>
        <w:br w:type="page"/>
      </w:r>
    </w:p>
    <w:p w:rsidR="0063149D" w:rsidRDefault="002F460F" w:rsidP="0063149D">
      <w:pPr>
        <w:spacing w:after="0" w:line="360" w:lineRule="auto"/>
        <w:jc w:val="both"/>
        <w:rPr>
          <w:rFonts w:ascii="Times New Roman" w:eastAsia="+mn-ea" w:hAnsi="Times New Roman" w:cs="Times New Roman"/>
          <w:color w:val="000000"/>
          <w:kern w:val="24"/>
          <w:sz w:val="28"/>
          <w:szCs w:val="28"/>
        </w:rPr>
      </w:pPr>
      <w:r>
        <w:rPr>
          <w:rFonts w:ascii="Times New Roman" w:eastAsia="+mn-ea" w:hAnsi="Times New Roman" w:cs="Times New Roman"/>
          <w:noProof/>
          <w:color w:val="000000"/>
          <w:kern w:val="24"/>
          <w:sz w:val="28"/>
          <w:szCs w:val="28"/>
          <w:lang w:eastAsia="ru-RU"/>
        </w:rPr>
        <w:lastRenderedPageBreak/>
        <w:drawing>
          <wp:inline distT="0" distB="0" distL="0" distR="0">
            <wp:extent cx="5927918" cy="4462272"/>
            <wp:effectExtent l="19050" t="0" r="0"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l="12699" r="12612"/>
                    <a:stretch>
                      <a:fillRect/>
                    </a:stretch>
                  </pic:blipFill>
                  <pic:spPr bwMode="auto">
                    <a:xfrm>
                      <a:off x="0" y="0"/>
                      <a:ext cx="5927918" cy="4462272"/>
                    </a:xfrm>
                    <a:prstGeom prst="rect">
                      <a:avLst/>
                    </a:prstGeom>
                    <a:noFill/>
                    <a:ln w="9525">
                      <a:noFill/>
                      <a:miter lim="800000"/>
                      <a:headEnd/>
                      <a:tailEnd/>
                    </a:ln>
                  </pic:spPr>
                </pic:pic>
              </a:graphicData>
            </a:graphic>
          </wp:inline>
        </w:drawing>
      </w:r>
    </w:p>
    <w:p w:rsidR="00AD7877" w:rsidRPr="006E5FBC" w:rsidRDefault="00F36720" w:rsidP="00F36720">
      <w:pPr>
        <w:spacing w:after="0" w:line="360" w:lineRule="auto"/>
        <w:ind w:firstLine="709"/>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Слайд 7</w:t>
      </w:r>
      <w:r w:rsidR="008C68A9" w:rsidRPr="006E5FBC">
        <w:rPr>
          <w:rFonts w:ascii="Times New Roman" w:eastAsia="+mn-ea" w:hAnsi="Times New Roman" w:cs="Times New Roman"/>
          <w:color w:val="000000"/>
          <w:kern w:val="24"/>
          <w:sz w:val="28"/>
          <w:szCs w:val="28"/>
        </w:rPr>
        <w:t>.</w:t>
      </w:r>
    </w:p>
    <w:p w:rsidR="00F36720" w:rsidRPr="00E53D95" w:rsidRDefault="00F36720" w:rsidP="00F36720">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В первом разделе «Общеэкономические проблемы межотраслевого анализа» В. Леонтьев в первых двух главах вводит понятие межотраслевого анализа. Межотраслевой анализ - это метод систематической квантификации взаимосвязей между различными секторами сложной экон</w:t>
      </w:r>
      <w:r w:rsidR="006E536D">
        <w:rPr>
          <w:rFonts w:ascii="Times New Roman" w:hAnsi="Times New Roman" w:cs="Times New Roman"/>
          <w:sz w:val="28"/>
          <w:szCs w:val="28"/>
        </w:rPr>
        <w:t>омической системы.</w:t>
      </w:r>
    </w:p>
    <w:p w:rsidR="0077110F" w:rsidRPr="009F1B45" w:rsidRDefault="00F51709" w:rsidP="009F1B45">
      <w:pPr>
        <w:spacing w:after="0" w:line="360" w:lineRule="auto"/>
        <w:ind w:firstLine="709"/>
        <w:jc w:val="both"/>
        <w:rPr>
          <w:rFonts w:ascii="Times New Roman" w:hAnsi="Times New Roman" w:cs="Times New Roman"/>
          <w:sz w:val="28"/>
          <w:szCs w:val="28"/>
          <w:shd w:val="clear" w:color="auto" w:fill="FFFFFF"/>
        </w:rPr>
      </w:pPr>
      <w:r w:rsidRPr="008C10C9">
        <w:rPr>
          <w:rFonts w:ascii="Times New Roman" w:hAnsi="Times New Roman" w:cs="Times New Roman"/>
          <w:color w:val="000000"/>
          <w:sz w:val="28"/>
          <w:szCs w:val="28"/>
          <w:shd w:val="clear" w:color="auto" w:fill="FFFFFF"/>
        </w:rPr>
        <w:br w:type="page"/>
      </w:r>
    </w:p>
    <w:p w:rsidR="009F1B45" w:rsidRDefault="00F36720" w:rsidP="009F1B45">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5959585" cy="4462272"/>
            <wp:effectExtent l="19050" t="0" r="306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2494" r="12418"/>
                    <a:stretch>
                      <a:fillRect/>
                    </a:stretch>
                  </pic:blipFill>
                  <pic:spPr bwMode="auto">
                    <a:xfrm>
                      <a:off x="0" y="0"/>
                      <a:ext cx="5959585" cy="4462272"/>
                    </a:xfrm>
                    <a:prstGeom prst="rect">
                      <a:avLst/>
                    </a:prstGeom>
                    <a:noFill/>
                    <a:ln w="9525">
                      <a:noFill/>
                      <a:miter lim="800000"/>
                      <a:headEnd/>
                      <a:tailEnd/>
                    </a:ln>
                  </pic:spPr>
                </pic:pic>
              </a:graphicData>
            </a:graphic>
          </wp:inline>
        </w:drawing>
      </w:r>
    </w:p>
    <w:p w:rsidR="0077110F" w:rsidRPr="006E5FBC" w:rsidRDefault="00F36720" w:rsidP="00887775">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Слайд 8</w:t>
      </w:r>
      <w:r w:rsidR="0077110F" w:rsidRPr="006E5FBC">
        <w:rPr>
          <w:rFonts w:ascii="Times New Roman" w:hAnsi="Times New Roman" w:cs="Times New Roman"/>
          <w:color w:val="000000"/>
          <w:sz w:val="28"/>
          <w:szCs w:val="28"/>
          <w:shd w:val="clear" w:color="auto" w:fill="FFFFFF"/>
        </w:rPr>
        <w:t>.</w:t>
      </w:r>
    </w:p>
    <w:p w:rsidR="00887775" w:rsidRPr="00E53D95" w:rsidRDefault="00887775" w:rsidP="00887775">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Леонтьев утверждает, что взаимозависимость между секторами рассматриваемой экономики описывается системой линейных уравнений, выражающих балансы между совокупными затратами и агрегированным выпуском каждого продукта и услуг. Соответственно технологическая структура системы в целом может быть представлена матрицей технологических коэффициентов «затраты - выпуск» всех ее секторов.</w:t>
      </w:r>
    </w:p>
    <w:p w:rsidR="00D82F4E" w:rsidRPr="008C10C9" w:rsidRDefault="006211B9" w:rsidP="008E6F51">
      <w:pPr>
        <w:spacing w:after="0" w:line="360" w:lineRule="auto"/>
        <w:ind w:left="284"/>
        <w:jc w:val="both"/>
        <w:rPr>
          <w:rFonts w:ascii="Times New Roman" w:hAnsi="Times New Roman" w:cs="Times New Roman"/>
          <w:color w:val="000000"/>
          <w:sz w:val="28"/>
          <w:szCs w:val="28"/>
          <w:shd w:val="clear" w:color="auto" w:fill="FFFFFF"/>
        </w:rPr>
      </w:pPr>
      <w:r w:rsidRPr="008C10C9">
        <w:rPr>
          <w:rFonts w:ascii="Times New Roman" w:eastAsia="Times New Roman" w:hAnsi="Times New Roman" w:cs="Times New Roman"/>
          <w:color w:val="000000"/>
          <w:sz w:val="28"/>
          <w:szCs w:val="28"/>
          <w:lang w:eastAsia="ru-RU"/>
        </w:rPr>
        <w:br w:type="page"/>
      </w:r>
    </w:p>
    <w:p w:rsidR="00887775" w:rsidRDefault="00887775" w:rsidP="00887775">
      <w:pPr>
        <w:spacing w:after="0" w:line="360" w:lineRule="auto"/>
        <w:jc w:val="both"/>
        <w:rPr>
          <w:rFonts w:ascii="Times New Roman" w:eastAsia="+mn-ea" w:hAnsi="Times New Roman" w:cs="Times New Roman"/>
          <w:color w:val="000000"/>
          <w:kern w:val="24"/>
          <w:sz w:val="28"/>
          <w:szCs w:val="28"/>
        </w:rPr>
      </w:pPr>
      <w:r>
        <w:rPr>
          <w:rFonts w:ascii="Times New Roman" w:eastAsia="+mn-ea" w:hAnsi="Times New Roman" w:cs="Times New Roman"/>
          <w:noProof/>
          <w:color w:val="000000"/>
          <w:kern w:val="24"/>
          <w:sz w:val="28"/>
          <w:szCs w:val="28"/>
          <w:lang w:eastAsia="ru-RU"/>
        </w:rPr>
        <w:lastRenderedPageBreak/>
        <w:drawing>
          <wp:inline distT="0" distB="0" distL="0" distR="0">
            <wp:extent cx="5928791" cy="4462272"/>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12882" r="12418"/>
                    <a:stretch>
                      <a:fillRect/>
                    </a:stretch>
                  </pic:blipFill>
                  <pic:spPr bwMode="auto">
                    <a:xfrm>
                      <a:off x="0" y="0"/>
                      <a:ext cx="5928791" cy="4462272"/>
                    </a:xfrm>
                    <a:prstGeom prst="rect">
                      <a:avLst/>
                    </a:prstGeom>
                    <a:noFill/>
                    <a:ln w="9525">
                      <a:noFill/>
                      <a:miter lim="800000"/>
                      <a:headEnd/>
                      <a:tailEnd/>
                    </a:ln>
                  </pic:spPr>
                </pic:pic>
              </a:graphicData>
            </a:graphic>
          </wp:inline>
        </w:drawing>
      </w:r>
    </w:p>
    <w:p w:rsidR="003535BF" w:rsidRPr="006E5FBC" w:rsidRDefault="00D82F4E" w:rsidP="008C10C9">
      <w:pPr>
        <w:spacing w:after="0" w:line="360" w:lineRule="auto"/>
        <w:ind w:firstLine="709"/>
        <w:jc w:val="both"/>
        <w:rPr>
          <w:rFonts w:ascii="Times New Roman" w:eastAsia="+mn-ea" w:hAnsi="Times New Roman" w:cs="Times New Roman"/>
          <w:color w:val="000000"/>
          <w:kern w:val="24"/>
          <w:sz w:val="28"/>
          <w:szCs w:val="28"/>
        </w:rPr>
      </w:pPr>
      <w:r w:rsidRPr="006E5FBC">
        <w:rPr>
          <w:rFonts w:ascii="Times New Roman" w:eastAsia="+mn-ea" w:hAnsi="Times New Roman" w:cs="Times New Roman"/>
          <w:color w:val="000000"/>
          <w:kern w:val="24"/>
          <w:sz w:val="28"/>
          <w:szCs w:val="28"/>
        </w:rPr>
        <w:t xml:space="preserve">Слайд </w:t>
      </w:r>
      <w:r w:rsidR="00887775">
        <w:rPr>
          <w:rFonts w:ascii="Times New Roman" w:eastAsia="+mn-ea" w:hAnsi="Times New Roman" w:cs="Times New Roman"/>
          <w:color w:val="000000"/>
          <w:kern w:val="24"/>
          <w:sz w:val="28"/>
          <w:szCs w:val="28"/>
        </w:rPr>
        <w:t>9</w:t>
      </w:r>
      <w:r w:rsidRPr="006E5FBC">
        <w:rPr>
          <w:rFonts w:ascii="Times New Roman" w:eastAsia="+mn-ea" w:hAnsi="Times New Roman" w:cs="Times New Roman"/>
          <w:color w:val="000000"/>
          <w:kern w:val="24"/>
          <w:sz w:val="28"/>
          <w:szCs w:val="28"/>
        </w:rPr>
        <w:t>.</w:t>
      </w:r>
    </w:p>
    <w:p w:rsidR="00887775" w:rsidRDefault="00887775" w:rsidP="00887775">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 xml:space="preserve">В третьей главе книги Леонтьев описывает Межотраслевой баланс (МОБ) представляющий собой таблицу, в которой отражен процесс формирования и использования совокупного общественного продукта в отраслевом разрезе. Таблица показывает структуру затрат на производство каждого продукта и структуру его распределения в экономике. По столбцам отражается </w:t>
      </w:r>
      <w:proofErr w:type="gramStart"/>
      <w:r w:rsidRPr="00E53D95">
        <w:rPr>
          <w:rFonts w:ascii="Times New Roman" w:hAnsi="Times New Roman" w:cs="Times New Roman"/>
          <w:sz w:val="28"/>
          <w:szCs w:val="28"/>
        </w:rPr>
        <w:t>стоимостной</w:t>
      </w:r>
      <w:proofErr w:type="gramEnd"/>
      <w:r w:rsidRPr="00E53D95">
        <w:rPr>
          <w:rFonts w:ascii="Times New Roman" w:hAnsi="Times New Roman" w:cs="Times New Roman"/>
          <w:sz w:val="28"/>
          <w:szCs w:val="28"/>
        </w:rPr>
        <w:t xml:space="preserve"> состав валового выпуска отраслей экономики по элементам промежуточного потребления и добавленной стоимости. По строкам отражаются направления использования ресурсов каждой отрасли.</w:t>
      </w:r>
    </w:p>
    <w:p w:rsidR="00887775" w:rsidRDefault="00887775">
      <w:pPr>
        <w:rPr>
          <w:rFonts w:ascii="Times New Roman" w:hAnsi="Times New Roman" w:cs="Times New Roman"/>
          <w:sz w:val="28"/>
          <w:szCs w:val="28"/>
        </w:rPr>
      </w:pPr>
      <w:r>
        <w:rPr>
          <w:rFonts w:ascii="Times New Roman" w:hAnsi="Times New Roman" w:cs="Times New Roman"/>
          <w:sz w:val="28"/>
          <w:szCs w:val="28"/>
        </w:rPr>
        <w:br w:type="page"/>
      </w:r>
    </w:p>
    <w:p w:rsidR="00887775" w:rsidRDefault="00887775" w:rsidP="002F460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90381" cy="4462272"/>
            <wp:effectExtent l="19050" t="0" r="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12300" r="12224"/>
                    <a:stretch>
                      <a:fillRect/>
                    </a:stretch>
                  </pic:blipFill>
                  <pic:spPr bwMode="auto">
                    <a:xfrm>
                      <a:off x="0" y="0"/>
                      <a:ext cx="5990381" cy="4462272"/>
                    </a:xfrm>
                    <a:prstGeom prst="rect">
                      <a:avLst/>
                    </a:prstGeom>
                    <a:noFill/>
                    <a:ln w="9525">
                      <a:noFill/>
                      <a:miter lim="800000"/>
                      <a:headEnd/>
                      <a:tailEnd/>
                    </a:ln>
                  </pic:spPr>
                </pic:pic>
              </a:graphicData>
            </a:graphic>
          </wp:inline>
        </w:drawing>
      </w:r>
    </w:p>
    <w:p w:rsidR="00887775" w:rsidRDefault="00887775" w:rsidP="008877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10.</w:t>
      </w:r>
    </w:p>
    <w:p w:rsidR="00887775" w:rsidRPr="00E53D95" w:rsidRDefault="00887775" w:rsidP="00887775">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Модель Леонтьева представляет собой статическую линейную модель многоотраслевой экономики</w:t>
      </w:r>
      <w:r w:rsidR="009D2B3F">
        <w:rPr>
          <w:rFonts w:ascii="Times New Roman" w:hAnsi="Times New Roman" w:cs="Times New Roman"/>
          <w:sz w:val="28"/>
          <w:szCs w:val="28"/>
        </w:rPr>
        <w:t>,</w:t>
      </w:r>
      <w:r w:rsidRPr="00E53D95">
        <w:rPr>
          <w:rFonts w:ascii="Times New Roman" w:hAnsi="Times New Roman" w:cs="Times New Roman"/>
          <w:sz w:val="28"/>
          <w:szCs w:val="28"/>
        </w:rPr>
        <w:t xml:space="preserve"> где каждая отрасль экономики производит свой продукт</w:t>
      </w:r>
      <w:r>
        <w:rPr>
          <w:rFonts w:ascii="Times New Roman" w:hAnsi="Times New Roman" w:cs="Times New Roman"/>
          <w:sz w:val="28"/>
          <w:szCs w:val="28"/>
        </w:rPr>
        <w:t>.</w:t>
      </w:r>
    </w:p>
    <w:p w:rsidR="00887775" w:rsidRPr="00E53D95" w:rsidRDefault="009D2B3F" w:rsidP="008877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887775" w:rsidRPr="00E53D95">
        <w:rPr>
          <w:rFonts w:ascii="Times New Roman" w:hAnsi="Times New Roman" w:cs="Times New Roman"/>
          <w:sz w:val="28"/>
          <w:szCs w:val="28"/>
        </w:rPr>
        <w:t xml:space="preserve">роизводственный процесс рассматривается как преобразование на одной фабрике нескольких типов продуктов в один результат, соотношение затраченных и </w:t>
      </w:r>
      <w:proofErr w:type="gramStart"/>
      <w:r w:rsidR="00887775" w:rsidRPr="00E53D95">
        <w:rPr>
          <w:rFonts w:ascii="Times New Roman" w:hAnsi="Times New Roman" w:cs="Times New Roman"/>
          <w:sz w:val="28"/>
          <w:szCs w:val="28"/>
        </w:rPr>
        <w:t>выпускаемого</w:t>
      </w:r>
      <w:proofErr w:type="gramEnd"/>
      <w:r w:rsidR="00887775" w:rsidRPr="00E53D95">
        <w:rPr>
          <w:rFonts w:ascii="Times New Roman" w:hAnsi="Times New Roman" w:cs="Times New Roman"/>
          <w:sz w:val="28"/>
          <w:szCs w:val="28"/>
        </w:rPr>
        <w:t xml:space="preserve"> продуктов предполагается постоянны</w:t>
      </w:r>
      <w:r w:rsidR="00887775">
        <w:rPr>
          <w:rFonts w:ascii="Times New Roman" w:hAnsi="Times New Roman" w:cs="Times New Roman"/>
          <w:sz w:val="28"/>
          <w:szCs w:val="28"/>
        </w:rPr>
        <w:t>м (нет изменений в технологии).</w:t>
      </w:r>
    </w:p>
    <w:p w:rsidR="00186524" w:rsidRDefault="00887775" w:rsidP="009D2B3F">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Проведя анализ по динамической модели Леонтьева, мы можем определить, что выбор между двумя (или более) альтернативными процессами, которые можно использовать для производства данного товара или услуги, должен, очевидно, основываться на сопоставлении эффектов гипотетического сдвига от одной технологии к другой.</w:t>
      </w:r>
    </w:p>
    <w:p w:rsidR="00397351" w:rsidRPr="0009501F" w:rsidRDefault="00F51709" w:rsidP="009D2B3F">
      <w:pPr>
        <w:spacing w:after="0" w:line="360" w:lineRule="auto"/>
        <w:ind w:firstLine="709"/>
        <w:jc w:val="both"/>
        <w:rPr>
          <w:rFonts w:ascii="Times New Roman" w:hAnsi="Times New Roman" w:cs="Times New Roman"/>
          <w:sz w:val="28"/>
          <w:szCs w:val="28"/>
        </w:rPr>
      </w:pPr>
      <w:r w:rsidRPr="008C10C9">
        <w:rPr>
          <w:rFonts w:ascii="Times New Roman" w:eastAsia="+mn-ea" w:hAnsi="Times New Roman" w:cs="Times New Roman"/>
          <w:color w:val="000000"/>
          <w:kern w:val="24"/>
          <w:sz w:val="28"/>
          <w:szCs w:val="28"/>
        </w:rPr>
        <w:br w:type="page"/>
      </w:r>
    </w:p>
    <w:p w:rsidR="00395F13" w:rsidRDefault="002F460F" w:rsidP="00395F13">
      <w:pPr>
        <w:spacing w:after="0" w:line="360" w:lineRule="auto"/>
        <w:jc w:val="both"/>
        <w:rPr>
          <w:rFonts w:ascii="Times New Roman" w:eastAsia="+mn-ea" w:hAnsi="Times New Roman" w:cs="Times New Roman"/>
          <w:color w:val="000000"/>
          <w:kern w:val="24"/>
          <w:sz w:val="28"/>
          <w:szCs w:val="28"/>
        </w:rPr>
      </w:pPr>
      <w:r>
        <w:rPr>
          <w:rFonts w:ascii="Times New Roman" w:eastAsia="+mn-ea" w:hAnsi="Times New Roman" w:cs="Times New Roman"/>
          <w:noProof/>
          <w:color w:val="000000"/>
          <w:kern w:val="24"/>
          <w:sz w:val="28"/>
          <w:szCs w:val="28"/>
          <w:lang w:eastAsia="ru-RU"/>
        </w:rPr>
        <w:lastRenderedPageBreak/>
        <w:drawing>
          <wp:inline distT="0" distB="0" distL="0" distR="0">
            <wp:extent cx="5897996" cy="4462272"/>
            <wp:effectExtent l="19050" t="0" r="7504"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l="12882" r="12806"/>
                    <a:stretch>
                      <a:fillRect/>
                    </a:stretch>
                  </pic:blipFill>
                  <pic:spPr bwMode="auto">
                    <a:xfrm>
                      <a:off x="0" y="0"/>
                      <a:ext cx="5897996" cy="4462272"/>
                    </a:xfrm>
                    <a:prstGeom prst="rect">
                      <a:avLst/>
                    </a:prstGeom>
                    <a:noFill/>
                    <a:ln w="9525">
                      <a:noFill/>
                      <a:miter lim="800000"/>
                      <a:headEnd/>
                      <a:tailEnd/>
                    </a:ln>
                  </pic:spPr>
                </pic:pic>
              </a:graphicData>
            </a:graphic>
          </wp:inline>
        </w:drawing>
      </w:r>
    </w:p>
    <w:p w:rsidR="00397351" w:rsidRPr="006E5FBC" w:rsidRDefault="00397351" w:rsidP="008C10C9">
      <w:pPr>
        <w:spacing w:after="0" w:line="360" w:lineRule="auto"/>
        <w:ind w:firstLine="709"/>
        <w:jc w:val="both"/>
        <w:rPr>
          <w:rFonts w:ascii="Times New Roman" w:eastAsia="+mn-ea" w:hAnsi="Times New Roman" w:cs="Times New Roman"/>
          <w:color w:val="000000"/>
          <w:kern w:val="24"/>
          <w:sz w:val="28"/>
          <w:szCs w:val="28"/>
        </w:rPr>
      </w:pPr>
      <w:r w:rsidRPr="006E5FBC">
        <w:rPr>
          <w:rFonts w:ascii="Times New Roman" w:eastAsia="+mn-ea" w:hAnsi="Times New Roman" w:cs="Times New Roman"/>
          <w:color w:val="000000"/>
          <w:kern w:val="24"/>
          <w:sz w:val="28"/>
          <w:szCs w:val="28"/>
        </w:rPr>
        <w:t xml:space="preserve">Слайд </w:t>
      </w:r>
      <w:r w:rsidR="0009501F">
        <w:rPr>
          <w:rFonts w:ascii="Times New Roman" w:eastAsia="+mn-ea" w:hAnsi="Times New Roman" w:cs="Times New Roman"/>
          <w:color w:val="000000"/>
          <w:kern w:val="24"/>
          <w:sz w:val="28"/>
          <w:szCs w:val="28"/>
        </w:rPr>
        <w:t>11</w:t>
      </w:r>
      <w:r w:rsidRPr="006E5FBC">
        <w:rPr>
          <w:rFonts w:ascii="Times New Roman" w:eastAsia="+mn-ea" w:hAnsi="Times New Roman" w:cs="Times New Roman"/>
          <w:color w:val="000000"/>
          <w:kern w:val="24"/>
          <w:sz w:val="28"/>
          <w:szCs w:val="28"/>
        </w:rPr>
        <w:t>.</w:t>
      </w:r>
    </w:p>
    <w:p w:rsidR="00B304A8" w:rsidRDefault="00B304A8" w:rsidP="00B304A8">
      <w:pPr>
        <w:pStyle w:val="a3"/>
        <w:spacing w:before="0" w:beforeAutospacing="0" w:after="0" w:afterAutospacing="0" w:line="360" w:lineRule="auto"/>
        <w:ind w:firstLine="709"/>
        <w:jc w:val="both"/>
        <w:rPr>
          <w:color w:val="000000" w:themeColor="text1"/>
          <w:sz w:val="28"/>
          <w:szCs w:val="28"/>
        </w:rPr>
      </w:pPr>
      <w:r w:rsidRPr="00B304A8">
        <w:rPr>
          <w:color w:val="000000" w:themeColor="text1"/>
          <w:sz w:val="28"/>
          <w:szCs w:val="28"/>
          <w:shd w:val="clear" w:color="auto" w:fill="FFFFFF"/>
        </w:rPr>
        <w:t>Альтернативные прогно</w:t>
      </w:r>
      <w:r>
        <w:rPr>
          <w:color w:val="000000" w:themeColor="text1"/>
          <w:sz w:val="28"/>
          <w:szCs w:val="28"/>
          <w:shd w:val="clear" w:color="auto" w:fill="FFFFFF"/>
        </w:rPr>
        <w:t xml:space="preserve">зы были рассчитаны на основе 11 </w:t>
      </w:r>
      <w:r w:rsidRPr="00B304A8">
        <w:rPr>
          <w:color w:val="000000" w:themeColor="text1"/>
          <w:sz w:val="28"/>
          <w:szCs w:val="28"/>
          <w:shd w:val="clear" w:color="auto" w:fill="FFFFFF"/>
        </w:rPr>
        <w:t xml:space="preserve">различных сценариев. Каждый из этих сценариев представлял собой различную комбинацию предположений о зависимости экономики США от импорта цветных металлов и будущих темпах технологических изменений. </w:t>
      </w:r>
      <w:proofErr w:type="gramStart"/>
      <w:r w:rsidRPr="00B304A8">
        <w:rPr>
          <w:color w:val="000000" w:themeColor="text1"/>
          <w:sz w:val="28"/>
          <w:szCs w:val="28"/>
          <w:shd w:val="clear" w:color="auto" w:fill="FFFFFF"/>
        </w:rPr>
        <w:t>Итоговые выводы представлены в виде отдельных наблюдений о текущем и ожидаемо</w:t>
      </w:r>
      <w:r>
        <w:rPr>
          <w:color w:val="000000" w:themeColor="text1"/>
          <w:sz w:val="28"/>
          <w:szCs w:val="28"/>
          <w:shd w:val="clear" w:color="auto" w:fill="FFFFFF"/>
        </w:rPr>
        <w:t>м в будущем спросе и предложении</w:t>
      </w:r>
      <w:r w:rsidRPr="00B304A8">
        <w:rPr>
          <w:color w:val="000000" w:themeColor="text1"/>
          <w:sz w:val="28"/>
          <w:szCs w:val="28"/>
          <w:shd w:val="clear" w:color="auto" w:fill="FFFFFF"/>
        </w:rPr>
        <w:t xml:space="preserve"> по каждому из цветных металлов на внутреннем и внешнем рынках.</w:t>
      </w:r>
      <w:proofErr w:type="gramEnd"/>
    </w:p>
    <w:p w:rsidR="00C8182D" w:rsidRDefault="00B304A8" w:rsidP="006E5FBC">
      <w:pPr>
        <w:pStyle w:val="a3"/>
        <w:spacing w:before="0" w:beforeAutospacing="0" w:after="0" w:afterAutospacing="0" w:line="360" w:lineRule="auto"/>
        <w:ind w:firstLine="709"/>
        <w:jc w:val="both"/>
        <w:rPr>
          <w:color w:val="000000" w:themeColor="text1"/>
          <w:sz w:val="28"/>
          <w:szCs w:val="28"/>
          <w:shd w:val="clear" w:color="auto" w:fill="FFFFFF"/>
        </w:rPr>
      </w:pPr>
      <w:r w:rsidRPr="00B304A8">
        <w:rPr>
          <w:color w:val="000000" w:themeColor="text1"/>
          <w:sz w:val="28"/>
          <w:szCs w:val="28"/>
          <w:shd w:val="clear" w:color="auto" w:fill="FFFFFF"/>
        </w:rPr>
        <w:t xml:space="preserve">Леонтьев приходит к </w:t>
      </w:r>
      <w:r>
        <w:rPr>
          <w:color w:val="000000" w:themeColor="text1"/>
          <w:sz w:val="28"/>
          <w:szCs w:val="28"/>
          <w:shd w:val="clear" w:color="auto" w:fill="FFFFFF"/>
        </w:rPr>
        <w:t xml:space="preserve">выводу, </w:t>
      </w:r>
      <w:r w:rsidRPr="00B304A8">
        <w:rPr>
          <w:color w:val="000000" w:themeColor="text1"/>
          <w:sz w:val="28"/>
          <w:szCs w:val="28"/>
          <w:shd w:val="clear" w:color="auto" w:fill="FFFFFF"/>
        </w:rPr>
        <w:t>что более быстрый рост наших средних производительных капиталовложений на одного работника уменьшил бы, а не увеличил выгоду, извлекаемую США из внешней торговли. Другими словами, протекционистская политика неизбежно ослабит позиции американских рабочих на рынке труда и соответственно ус</w:t>
      </w:r>
      <w:r w:rsidR="007A4FA4">
        <w:rPr>
          <w:color w:val="000000" w:themeColor="text1"/>
          <w:sz w:val="28"/>
          <w:szCs w:val="28"/>
          <w:shd w:val="clear" w:color="auto" w:fill="FFFFFF"/>
        </w:rPr>
        <w:t>илит позиции владельцев капитал.</w:t>
      </w:r>
    </w:p>
    <w:p w:rsidR="007A4FA4" w:rsidRPr="005F45D6" w:rsidRDefault="00481FCA" w:rsidP="005F45D6">
      <w:pPr>
        <w:rPr>
          <w:rFonts w:ascii="Times New Roman" w:eastAsia="+mn-ea" w:hAnsi="Times New Roman" w:cs="Times New Roman"/>
          <w:color w:val="000000"/>
          <w:kern w:val="24"/>
          <w:sz w:val="28"/>
          <w:szCs w:val="28"/>
          <w:lang w:eastAsia="ru-RU"/>
        </w:rPr>
      </w:pPr>
      <w:r w:rsidRPr="00186524">
        <w:rPr>
          <w:rFonts w:ascii="Times New Roman" w:hAnsi="Times New Roman" w:cs="Times New Roman"/>
          <w:color w:val="FF0000"/>
          <w:sz w:val="28"/>
          <w:szCs w:val="28"/>
        </w:rPr>
        <w:br w:type="page"/>
      </w:r>
    </w:p>
    <w:p w:rsidR="007A4FA4" w:rsidRDefault="005F45D6" w:rsidP="007A4FA4">
      <w:pPr>
        <w:spacing w:after="0" w:line="360" w:lineRule="auto"/>
        <w:jc w:val="both"/>
        <w:rPr>
          <w:rFonts w:ascii="Times New Roman" w:eastAsia="+mn-ea" w:hAnsi="Times New Roman" w:cs="Times New Roman"/>
          <w:color w:val="000000"/>
          <w:kern w:val="24"/>
          <w:sz w:val="28"/>
          <w:szCs w:val="28"/>
        </w:rPr>
      </w:pPr>
      <w:r>
        <w:rPr>
          <w:rFonts w:ascii="Times New Roman" w:eastAsia="+mn-ea" w:hAnsi="Times New Roman" w:cs="Times New Roman"/>
          <w:noProof/>
          <w:color w:val="000000"/>
          <w:kern w:val="24"/>
          <w:sz w:val="28"/>
          <w:szCs w:val="28"/>
          <w:lang w:eastAsia="ru-RU"/>
        </w:rPr>
        <w:lastRenderedPageBreak/>
        <w:drawing>
          <wp:inline distT="0" distB="0" distL="0" distR="0">
            <wp:extent cx="5934029" cy="446227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12617" r="12617"/>
                    <a:stretch>
                      <a:fillRect/>
                    </a:stretch>
                  </pic:blipFill>
                  <pic:spPr bwMode="auto">
                    <a:xfrm>
                      <a:off x="0" y="0"/>
                      <a:ext cx="5934029" cy="4462272"/>
                    </a:xfrm>
                    <a:prstGeom prst="rect">
                      <a:avLst/>
                    </a:prstGeom>
                    <a:noFill/>
                    <a:ln w="9525">
                      <a:noFill/>
                      <a:miter lim="800000"/>
                      <a:headEnd/>
                      <a:tailEnd/>
                    </a:ln>
                  </pic:spPr>
                </pic:pic>
              </a:graphicData>
            </a:graphic>
          </wp:inline>
        </w:drawing>
      </w:r>
    </w:p>
    <w:p w:rsidR="00880A18" w:rsidRPr="006E5FBC" w:rsidRDefault="00880A18" w:rsidP="008C10C9">
      <w:pPr>
        <w:spacing w:after="0" w:line="360" w:lineRule="auto"/>
        <w:ind w:firstLine="709"/>
        <w:jc w:val="both"/>
        <w:rPr>
          <w:rFonts w:ascii="Times New Roman" w:eastAsia="+mn-ea" w:hAnsi="Times New Roman" w:cs="Times New Roman"/>
          <w:color w:val="000000"/>
          <w:kern w:val="24"/>
          <w:sz w:val="28"/>
          <w:szCs w:val="28"/>
        </w:rPr>
      </w:pPr>
      <w:r w:rsidRPr="006E5FBC">
        <w:rPr>
          <w:rFonts w:ascii="Times New Roman" w:eastAsia="+mn-ea" w:hAnsi="Times New Roman" w:cs="Times New Roman"/>
          <w:color w:val="000000"/>
          <w:kern w:val="24"/>
          <w:sz w:val="28"/>
          <w:szCs w:val="28"/>
        </w:rPr>
        <w:t>С</w:t>
      </w:r>
      <w:r w:rsidR="00E658D6" w:rsidRPr="006E5FBC">
        <w:rPr>
          <w:rFonts w:ascii="Times New Roman" w:eastAsia="+mn-ea" w:hAnsi="Times New Roman" w:cs="Times New Roman"/>
          <w:color w:val="000000"/>
          <w:kern w:val="24"/>
          <w:sz w:val="28"/>
          <w:szCs w:val="28"/>
        </w:rPr>
        <w:t xml:space="preserve">лайд </w:t>
      </w:r>
      <w:r w:rsidR="005F45D6">
        <w:rPr>
          <w:rFonts w:ascii="Times New Roman" w:eastAsia="+mn-ea" w:hAnsi="Times New Roman" w:cs="Times New Roman"/>
          <w:color w:val="000000"/>
          <w:kern w:val="24"/>
          <w:sz w:val="28"/>
          <w:szCs w:val="28"/>
        </w:rPr>
        <w:t>12</w:t>
      </w:r>
      <w:r w:rsidR="00E658D6" w:rsidRPr="006E5FBC">
        <w:rPr>
          <w:rFonts w:ascii="Times New Roman" w:eastAsia="+mn-ea" w:hAnsi="Times New Roman" w:cs="Times New Roman"/>
          <w:color w:val="000000"/>
          <w:kern w:val="24"/>
          <w:sz w:val="28"/>
          <w:szCs w:val="28"/>
        </w:rPr>
        <w:t>.</w:t>
      </w:r>
    </w:p>
    <w:p w:rsidR="00F42340" w:rsidRDefault="005F45D6" w:rsidP="00F4234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proofErr w:type="spellStart"/>
      <w:r>
        <w:rPr>
          <w:rFonts w:ascii="Times New Roman" w:hAnsi="Times New Roman" w:cs="Times New Roman"/>
          <w:color w:val="000000" w:themeColor="text1"/>
          <w:sz w:val="28"/>
          <w:szCs w:val="28"/>
        </w:rPr>
        <w:t>чётвёртой</w:t>
      </w:r>
      <w:proofErr w:type="spellEnd"/>
      <w:r>
        <w:rPr>
          <w:rFonts w:ascii="Times New Roman" w:hAnsi="Times New Roman" w:cs="Times New Roman"/>
          <w:color w:val="000000" w:themeColor="text1"/>
          <w:sz w:val="28"/>
          <w:szCs w:val="28"/>
        </w:rPr>
        <w:t xml:space="preserve"> главе Леонтьев рассказывает, что м</w:t>
      </w:r>
      <w:r w:rsidR="00F42340" w:rsidRPr="00A32361">
        <w:rPr>
          <w:rFonts w:ascii="Times New Roman" w:hAnsi="Times New Roman" w:cs="Times New Roman"/>
          <w:color w:val="000000" w:themeColor="text1"/>
          <w:sz w:val="28"/>
          <w:szCs w:val="28"/>
        </w:rPr>
        <w:t>ежотраслевой анализ описывает и объясняет уровень выпуска каждого сектора национальной экономики. Это позволяет решать проблемы, связанные с загрязнением окружающей среды. Ведь загрязнение окружающей среды – побочный продукт обычной экономической деятельности.</w:t>
      </w:r>
    </w:p>
    <w:p w:rsidR="005F45D6" w:rsidRPr="007A4FA4" w:rsidRDefault="005F45D6" w:rsidP="005F45D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пятой главе </w:t>
      </w:r>
      <w:proofErr w:type="spellStart"/>
      <w:r>
        <w:rPr>
          <w:rFonts w:ascii="Times New Roman" w:hAnsi="Times New Roman" w:cs="Times New Roman"/>
          <w:color w:val="000000" w:themeColor="text1"/>
          <w:sz w:val="28"/>
          <w:szCs w:val="28"/>
        </w:rPr>
        <w:t>В.В.Леонтьев</w:t>
      </w:r>
      <w:proofErr w:type="spellEnd"/>
      <w:r>
        <w:rPr>
          <w:rFonts w:ascii="Times New Roman" w:hAnsi="Times New Roman" w:cs="Times New Roman"/>
          <w:color w:val="000000" w:themeColor="text1"/>
          <w:sz w:val="28"/>
          <w:szCs w:val="28"/>
        </w:rPr>
        <w:t xml:space="preserve"> описывает чистый н</w:t>
      </w:r>
      <w:r w:rsidRPr="007A4FA4">
        <w:rPr>
          <w:rFonts w:ascii="Times New Roman" w:hAnsi="Times New Roman" w:cs="Times New Roman"/>
          <w:color w:val="000000" w:themeColor="text1"/>
          <w:sz w:val="28"/>
          <w:szCs w:val="28"/>
        </w:rPr>
        <w:t>ациональный доход.</w:t>
      </w:r>
      <w:r>
        <w:rPr>
          <w:rFonts w:ascii="Times New Roman" w:hAnsi="Times New Roman" w:cs="Times New Roman"/>
          <w:color w:val="000000" w:themeColor="text1"/>
          <w:sz w:val="28"/>
          <w:szCs w:val="28"/>
        </w:rPr>
        <w:t xml:space="preserve"> </w:t>
      </w:r>
      <w:r w:rsidRPr="007A4FA4">
        <w:rPr>
          <w:rFonts w:ascii="Times New Roman" w:hAnsi="Times New Roman" w:cs="Times New Roman"/>
          <w:color w:val="000000" w:themeColor="text1"/>
          <w:sz w:val="28"/>
          <w:szCs w:val="28"/>
        </w:rPr>
        <w:t>Чистый национальный доход на душу населения, используемый для характеристики уровня благосостояния, является типичным по</w:t>
      </w:r>
      <w:r>
        <w:rPr>
          <w:rFonts w:ascii="Times New Roman" w:hAnsi="Times New Roman" w:cs="Times New Roman"/>
          <w:color w:val="000000" w:themeColor="text1"/>
          <w:sz w:val="28"/>
          <w:szCs w:val="28"/>
        </w:rPr>
        <w:t>казателем благосостояния.</w:t>
      </w:r>
    </w:p>
    <w:p w:rsidR="005F45D6" w:rsidRPr="007A4FA4" w:rsidRDefault="005F45D6" w:rsidP="005F45D6">
      <w:pPr>
        <w:spacing w:after="0" w:line="360" w:lineRule="auto"/>
        <w:ind w:firstLine="709"/>
        <w:jc w:val="both"/>
        <w:rPr>
          <w:rFonts w:ascii="Times New Roman" w:hAnsi="Times New Roman" w:cs="Times New Roman"/>
          <w:color w:val="000000" w:themeColor="text1"/>
          <w:sz w:val="28"/>
          <w:szCs w:val="28"/>
        </w:rPr>
      </w:pPr>
      <w:r w:rsidRPr="007A4FA4">
        <w:rPr>
          <w:rFonts w:ascii="Times New Roman" w:hAnsi="Times New Roman" w:cs="Times New Roman"/>
          <w:color w:val="000000" w:themeColor="text1"/>
          <w:sz w:val="28"/>
          <w:szCs w:val="28"/>
        </w:rPr>
        <w:t>Большая часть работы, направленной на включение различных не подлежащих продаже компонентов в национальный доход, концентрируется на разработке возможных методо</w:t>
      </w:r>
      <w:r>
        <w:rPr>
          <w:rFonts w:ascii="Times New Roman" w:hAnsi="Times New Roman" w:cs="Times New Roman"/>
          <w:color w:val="000000" w:themeColor="text1"/>
          <w:sz w:val="28"/>
          <w:szCs w:val="28"/>
        </w:rPr>
        <w:t xml:space="preserve">в определения вмененных цен и </w:t>
      </w:r>
      <w:r w:rsidRPr="007A4FA4">
        <w:rPr>
          <w:rFonts w:ascii="Times New Roman" w:hAnsi="Times New Roman" w:cs="Times New Roman"/>
          <w:color w:val="000000" w:themeColor="text1"/>
          <w:sz w:val="28"/>
          <w:szCs w:val="28"/>
        </w:rPr>
        <w:t>вмененных издержек производства товаров.</w:t>
      </w:r>
    </w:p>
    <w:p w:rsidR="00E658D6" w:rsidRPr="005F45D6" w:rsidRDefault="00F51709" w:rsidP="005F45D6">
      <w:pPr>
        <w:rPr>
          <w:rFonts w:ascii="Times New Roman" w:hAnsi="Times New Roman" w:cs="Times New Roman"/>
          <w:color w:val="000000" w:themeColor="text1"/>
          <w:sz w:val="28"/>
          <w:szCs w:val="28"/>
        </w:rPr>
      </w:pPr>
      <w:r w:rsidRPr="008C10C9">
        <w:rPr>
          <w:rFonts w:ascii="Times New Roman" w:hAnsi="Times New Roman" w:cs="Times New Roman"/>
          <w:color w:val="000000"/>
          <w:sz w:val="28"/>
          <w:szCs w:val="28"/>
          <w:shd w:val="clear" w:color="auto" w:fill="FFFFFF"/>
        </w:rPr>
        <w:br w:type="page"/>
      </w:r>
    </w:p>
    <w:p w:rsidR="008A6B41" w:rsidRDefault="005F45D6" w:rsidP="008A6B41">
      <w:pPr>
        <w:spacing w:after="0" w:line="360" w:lineRule="auto"/>
        <w:jc w:val="both"/>
        <w:rPr>
          <w:rFonts w:ascii="Times New Roman" w:eastAsia="+mn-ea" w:hAnsi="Times New Roman" w:cs="Times New Roman"/>
          <w:color w:val="000000"/>
          <w:kern w:val="24"/>
          <w:sz w:val="28"/>
          <w:szCs w:val="28"/>
        </w:rPr>
      </w:pPr>
      <w:r>
        <w:rPr>
          <w:rFonts w:ascii="Times New Roman" w:eastAsia="+mn-ea" w:hAnsi="Times New Roman" w:cs="Times New Roman"/>
          <w:noProof/>
          <w:color w:val="000000"/>
          <w:kern w:val="24"/>
          <w:sz w:val="28"/>
          <w:szCs w:val="28"/>
          <w:lang w:eastAsia="ru-RU"/>
        </w:rPr>
        <w:lastRenderedPageBreak/>
        <w:drawing>
          <wp:inline distT="0" distB="0" distL="0" distR="0">
            <wp:extent cx="5943315" cy="4462272"/>
            <wp:effectExtent l="19050" t="0" r="2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12505" r="12612"/>
                    <a:stretch>
                      <a:fillRect/>
                    </a:stretch>
                  </pic:blipFill>
                  <pic:spPr bwMode="auto">
                    <a:xfrm>
                      <a:off x="0" y="0"/>
                      <a:ext cx="5943315" cy="4462272"/>
                    </a:xfrm>
                    <a:prstGeom prst="rect">
                      <a:avLst/>
                    </a:prstGeom>
                    <a:noFill/>
                    <a:ln w="9525">
                      <a:noFill/>
                      <a:miter lim="800000"/>
                      <a:headEnd/>
                      <a:tailEnd/>
                    </a:ln>
                  </pic:spPr>
                </pic:pic>
              </a:graphicData>
            </a:graphic>
          </wp:inline>
        </w:drawing>
      </w:r>
    </w:p>
    <w:p w:rsidR="008A6B41" w:rsidRPr="006E5FBC" w:rsidRDefault="00E658D6" w:rsidP="008A6B41">
      <w:pPr>
        <w:spacing w:after="0" w:line="360" w:lineRule="auto"/>
        <w:ind w:firstLine="709"/>
        <w:jc w:val="both"/>
        <w:rPr>
          <w:rFonts w:ascii="Times New Roman" w:eastAsia="+mn-ea" w:hAnsi="Times New Roman" w:cs="Times New Roman"/>
          <w:color w:val="000000"/>
          <w:kern w:val="24"/>
          <w:sz w:val="28"/>
          <w:szCs w:val="28"/>
        </w:rPr>
      </w:pPr>
      <w:r w:rsidRPr="006E5FBC">
        <w:rPr>
          <w:rFonts w:ascii="Times New Roman" w:eastAsia="+mn-ea" w:hAnsi="Times New Roman" w:cs="Times New Roman"/>
          <w:color w:val="000000"/>
          <w:kern w:val="24"/>
          <w:sz w:val="28"/>
          <w:szCs w:val="28"/>
        </w:rPr>
        <w:t>Слайд 1</w:t>
      </w:r>
      <w:r w:rsidR="005F45D6">
        <w:rPr>
          <w:rFonts w:ascii="Times New Roman" w:eastAsia="+mn-ea" w:hAnsi="Times New Roman" w:cs="Times New Roman"/>
          <w:color w:val="000000"/>
          <w:kern w:val="24"/>
          <w:sz w:val="28"/>
          <w:szCs w:val="28"/>
        </w:rPr>
        <w:t>3</w:t>
      </w:r>
      <w:r w:rsidRPr="006E5FBC">
        <w:rPr>
          <w:rFonts w:ascii="Times New Roman" w:eastAsia="+mn-ea" w:hAnsi="Times New Roman" w:cs="Times New Roman"/>
          <w:color w:val="000000"/>
          <w:kern w:val="24"/>
          <w:sz w:val="28"/>
          <w:szCs w:val="28"/>
        </w:rPr>
        <w:t>.</w:t>
      </w:r>
    </w:p>
    <w:p w:rsidR="006515E6" w:rsidRDefault="008A6B41" w:rsidP="008A6B41">
      <w:pPr>
        <w:spacing w:after="0" w:line="360" w:lineRule="auto"/>
        <w:ind w:firstLine="709"/>
        <w:jc w:val="both"/>
        <w:rPr>
          <w:rFonts w:ascii="Times New Roman" w:hAnsi="Times New Roman" w:cs="Times New Roman"/>
          <w:color w:val="000000" w:themeColor="text1"/>
          <w:sz w:val="28"/>
          <w:szCs w:val="28"/>
        </w:rPr>
      </w:pPr>
      <w:r w:rsidRPr="008A6B41">
        <w:rPr>
          <w:rFonts w:ascii="Times New Roman" w:hAnsi="Times New Roman" w:cs="Times New Roman"/>
          <w:color w:val="000000" w:themeColor="text1"/>
          <w:sz w:val="28"/>
          <w:szCs w:val="28"/>
        </w:rPr>
        <w:t xml:space="preserve">В данном разделе Василий Леонтьев совершенствовал модель экономики, которая отражает как важные аспекты процесса социально-экономического развития, так и влияние роста населения </w:t>
      </w:r>
      <w:r>
        <w:rPr>
          <w:rFonts w:ascii="Times New Roman" w:hAnsi="Times New Roman" w:cs="Times New Roman"/>
          <w:color w:val="000000" w:themeColor="text1"/>
          <w:sz w:val="28"/>
          <w:szCs w:val="28"/>
        </w:rPr>
        <w:t xml:space="preserve">на различные секторы экономики. </w:t>
      </w:r>
      <w:r w:rsidRPr="008A6B41">
        <w:rPr>
          <w:rFonts w:ascii="Times New Roman" w:hAnsi="Times New Roman" w:cs="Times New Roman"/>
          <w:color w:val="000000" w:themeColor="text1"/>
          <w:sz w:val="28"/>
          <w:szCs w:val="28"/>
        </w:rPr>
        <w:t>Эта модель, не в состоянии обеспечить точные прогнозы на будущее, но может помочь в оценке альтернативных последствий определённых темпов роста населения в конкретных условиях развития.</w:t>
      </w:r>
    </w:p>
    <w:p w:rsidR="006515E6" w:rsidRDefault="006515E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7F6785" w:rsidRDefault="00BA25BF" w:rsidP="002F460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44188" cy="446227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12688" r="12418"/>
                    <a:stretch>
                      <a:fillRect/>
                    </a:stretch>
                  </pic:blipFill>
                  <pic:spPr bwMode="auto">
                    <a:xfrm>
                      <a:off x="0" y="0"/>
                      <a:ext cx="5944188" cy="4462272"/>
                    </a:xfrm>
                    <a:prstGeom prst="rect">
                      <a:avLst/>
                    </a:prstGeom>
                    <a:noFill/>
                    <a:ln w="9525">
                      <a:noFill/>
                      <a:miter lim="800000"/>
                      <a:headEnd/>
                      <a:tailEnd/>
                    </a:ln>
                  </pic:spPr>
                </pic:pic>
              </a:graphicData>
            </a:graphic>
          </wp:inline>
        </w:drawing>
      </w:r>
    </w:p>
    <w:p w:rsidR="006515E6" w:rsidRDefault="00BA25BF" w:rsidP="006515E6">
      <w:pPr>
        <w:pStyle w:val="p1mrcssattr"/>
        <w:shd w:val="clear" w:color="auto" w:fill="FFFFFF"/>
        <w:spacing w:before="0" w:beforeAutospacing="0" w:after="0" w:afterAutospacing="0" w:line="360" w:lineRule="auto"/>
        <w:ind w:firstLine="709"/>
        <w:jc w:val="both"/>
        <w:rPr>
          <w:rStyle w:val="s1mrcssattr"/>
          <w:color w:val="000000"/>
          <w:sz w:val="28"/>
          <w:szCs w:val="28"/>
        </w:rPr>
      </w:pPr>
      <w:r>
        <w:rPr>
          <w:rStyle w:val="s1mrcssattr"/>
          <w:color w:val="000000"/>
          <w:sz w:val="28"/>
          <w:szCs w:val="28"/>
        </w:rPr>
        <w:t>Слайд 14</w:t>
      </w:r>
      <w:r w:rsidR="006515E6">
        <w:rPr>
          <w:rStyle w:val="s1mrcssattr"/>
          <w:color w:val="000000"/>
          <w:sz w:val="28"/>
          <w:szCs w:val="28"/>
        </w:rPr>
        <w:t>.</w:t>
      </w:r>
    </w:p>
    <w:p w:rsidR="006515E6" w:rsidRPr="006515E6" w:rsidRDefault="006515E6" w:rsidP="006515E6">
      <w:pPr>
        <w:pStyle w:val="p1mrcssattr"/>
        <w:shd w:val="clear" w:color="auto" w:fill="FFFFFF"/>
        <w:spacing w:before="0" w:beforeAutospacing="0" w:after="0" w:afterAutospacing="0" w:line="360" w:lineRule="auto"/>
        <w:ind w:firstLine="709"/>
        <w:jc w:val="both"/>
        <w:rPr>
          <w:color w:val="000000" w:themeColor="text1"/>
          <w:sz w:val="28"/>
          <w:szCs w:val="28"/>
        </w:rPr>
      </w:pPr>
      <w:r w:rsidRPr="006515E6">
        <w:rPr>
          <w:rStyle w:val="s1mrcssattr"/>
          <w:color w:val="000000" w:themeColor="text1"/>
          <w:sz w:val="28"/>
          <w:szCs w:val="28"/>
        </w:rPr>
        <w:t>Кондратьев представляет политику доходов как комплекс социальных и экономических мер, направленных на пополнение дохода, получаемого рабочими и служащими от продажи своих услуг на рынке труда, путем перераспределения.</w:t>
      </w:r>
    </w:p>
    <w:p w:rsidR="005E6D9F" w:rsidRDefault="006515E6" w:rsidP="006515E6">
      <w:pPr>
        <w:spacing w:after="0" w:line="360" w:lineRule="auto"/>
        <w:ind w:firstLine="709"/>
        <w:jc w:val="both"/>
        <w:rPr>
          <w:rStyle w:val="s1mrcssattr"/>
          <w:rFonts w:ascii="Times New Roman" w:hAnsi="Times New Roman" w:cs="Times New Roman"/>
          <w:color w:val="000000" w:themeColor="text1"/>
          <w:sz w:val="28"/>
          <w:szCs w:val="28"/>
        </w:rPr>
      </w:pPr>
      <w:r w:rsidRPr="006515E6">
        <w:rPr>
          <w:rStyle w:val="s1mrcssattr"/>
          <w:rFonts w:ascii="Times New Roman" w:hAnsi="Times New Roman" w:cs="Times New Roman"/>
          <w:color w:val="000000" w:themeColor="text1"/>
          <w:sz w:val="28"/>
          <w:szCs w:val="28"/>
        </w:rPr>
        <w:t>Правительство играет значительную и активную роль в национальных переговорах о всеобщем повышении заработной платы. Его вклад в этой области составляют прогнозы, получаемые на основе банка данных межотраслевого баланса страны, которые устанавливают взаимосвязь между решениями, касающимися данной отрасли, и ситуацией в стране в целом.</w:t>
      </w:r>
    </w:p>
    <w:p w:rsidR="005E6D9F" w:rsidRDefault="005E6D9F">
      <w:pPr>
        <w:rPr>
          <w:rStyle w:val="s1mrcssattr"/>
          <w:rFonts w:ascii="Times New Roman" w:hAnsi="Times New Roman" w:cs="Times New Roman"/>
          <w:color w:val="000000" w:themeColor="text1"/>
          <w:sz w:val="28"/>
          <w:szCs w:val="28"/>
        </w:rPr>
      </w:pPr>
      <w:r>
        <w:rPr>
          <w:rStyle w:val="s1mrcssattr"/>
          <w:rFonts w:ascii="Times New Roman" w:hAnsi="Times New Roman" w:cs="Times New Roman"/>
          <w:color w:val="000000" w:themeColor="text1"/>
          <w:sz w:val="28"/>
          <w:szCs w:val="28"/>
        </w:rPr>
        <w:br w:type="page"/>
      </w:r>
    </w:p>
    <w:p w:rsidR="006515E6" w:rsidRDefault="005E6D9F" w:rsidP="005E6D9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44188" cy="4462272"/>
            <wp:effectExtent l="19050" t="0" r="0" b="0"/>
            <wp:docPr id="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l="12688" r="12418"/>
                    <a:stretch>
                      <a:fillRect/>
                    </a:stretch>
                  </pic:blipFill>
                  <pic:spPr bwMode="auto">
                    <a:xfrm>
                      <a:off x="0" y="0"/>
                      <a:ext cx="5944188" cy="4462272"/>
                    </a:xfrm>
                    <a:prstGeom prst="rect">
                      <a:avLst/>
                    </a:prstGeom>
                    <a:noFill/>
                    <a:ln w="9525">
                      <a:noFill/>
                      <a:miter lim="800000"/>
                      <a:headEnd/>
                      <a:tailEnd/>
                    </a:ln>
                  </pic:spPr>
                </pic:pic>
              </a:graphicData>
            </a:graphic>
          </wp:inline>
        </w:drawing>
      </w:r>
    </w:p>
    <w:p w:rsidR="005E6D9F" w:rsidRPr="005E6D9F" w:rsidRDefault="00BA25BF" w:rsidP="005E6D9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Слайд 15</w:t>
      </w:r>
      <w:r w:rsidR="005E6D9F" w:rsidRPr="005E6D9F">
        <w:rPr>
          <w:rFonts w:ascii="Times New Roman" w:hAnsi="Times New Roman" w:cs="Times New Roman"/>
          <w:color w:val="000000" w:themeColor="text1"/>
          <w:sz w:val="28"/>
          <w:szCs w:val="28"/>
        </w:rPr>
        <w:t>.</w:t>
      </w:r>
    </w:p>
    <w:p w:rsidR="005E6D9F" w:rsidRPr="005E6D9F" w:rsidRDefault="005E6D9F" w:rsidP="005E6D9F">
      <w:pPr>
        <w:pStyle w:val="p1mrcssattr"/>
        <w:shd w:val="clear" w:color="auto" w:fill="FFFFFF"/>
        <w:spacing w:before="0" w:beforeAutospacing="0" w:after="0" w:afterAutospacing="0" w:line="360" w:lineRule="auto"/>
        <w:ind w:firstLine="709"/>
        <w:jc w:val="both"/>
        <w:rPr>
          <w:color w:val="000000" w:themeColor="text1"/>
          <w:sz w:val="28"/>
          <w:szCs w:val="28"/>
        </w:rPr>
      </w:pPr>
      <w:r w:rsidRPr="005E6D9F">
        <w:rPr>
          <w:rStyle w:val="s1mrcssattr"/>
          <w:color w:val="000000" w:themeColor="text1"/>
          <w:sz w:val="28"/>
          <w:szCs w:val="28"/>
        </w:rPr>
        <w:t>Кондратьев в 8 главе приходит к выводу, что в силу внутренней сбалансированности всей системы любое изменение направления потоков доходов - с прибыли на капитал на заработную плату, и наоборот - будет сопровождаться соответствующими изменениями в физических товарных потоках и ценах.</w:t>
      </w:r>
    </w:p>
    <w:p w:rsidR="005E6D9F" w:rsidRDefault="005E6D9F" w:rsidP="005E6D9F">
      <w:pPr>
        <w:pStyle w:val="p1mrcssattr"/>
        <w:shd w:val="clear" w:color="auto" w:fill="FFFFFF"/>
        <w:spacing w:before="0" w:beforeAutospacing="0" w:after="0" w:afterAutospacing="0" w:line="360" w:lineRule="auto"/>
        <w:ind w:firstLine="709"/>
        <w:jc w:val="both"/>
        <w:rPr>
          <w:rStyle w:val="s1mrcssattr"/>
          <w:color w:val="000000" w:themeColor="text1"/>
          <w:sz w:val="28"/>
          <w:szCs w:val="28"/>
        </w:rPr>
      </w:pPr>
      <w:r w:rsidRPr="005E6D9F">
        <w:rPr>
          <w:rStyle w:val="s1mrcssattr"/>
          <w:color w:val="000000" w:themeColor="text1"/>
          <w:sz w:val="28"/>
          <w:szCs w:val="28"/>
        </w:rPr>
        <w:t>Кондратьев утверждает, что оценка последствий внедрения новой технологии замена старой технологии будет целесообразна, если норма прибыли на капитал не превышает 17,5%, а индекс заработной платы не опускается ниже 0,88.</w:t>
      </w:r>
    </w:p>
    <w:p w:rsidR="005E6D9F" w:rsidRDefault="005E6D9F">
      <w:pPr>
        <w:rPr>
          <w:rStyle w:val="s1mrcssattr"/>
          <w:rFonts w:ascii="Times New Roman" w:eastAsia="Times New Roman" w:hAnsi="Times New Roman" w:cs="Times New Roman"/>
          <w:color w:val="000000" w:themeColor="text1"/>
          <w:sz w:val="28"/>
          <w:szCs w:val="28"/>
          <w:lang w:eastAsia="ru-RU"/>
        </w:rPr>
      </w:pPr>
      <w:r>
        <w:rPr>
          <w:rStyle w:val="s1mrcssattr"/>
          <w:color w:val="000000" w:themeColor="text1"/>
          <w:sz w:val="28"/>
          <w:szCs w:val="28"/>
        </w:rPr>
        <w:br w:type="page"/>
      </w:r>
    </w:p>
    <w:p w:rsidR="005E6D9F" w:rsidRDefault="005E6D9F" w:rsidP="005E6D9F">
      <w:pPr>
        <w:pStyle w:val="p1mrcssattr"/>
        <w:shd w:val="clear" w:color="auto" w:fill="FFFFFF"/>
        <w:spacing w:before="0" w:beforeAutospacing="0" w:after="0" w:afterAutospacing="0" w:line="360" w:lineRule="auto"/>
        <w:jc w:val="both"/>
        <w:rPr>
          <w:color w:val="000000" w:themeColor="text1"/>
          <w:sz w:val="28"/>
          <w:szCs w:val="28"/>
        </w:rPr>
      </w:pPr>
      <w:r>
        <w:rPr>
          <w:noProof/>
          <w:color w:val="000000" w:themeColor="text1"/>
          <w:sz w:val="28"/>
          <w:szCs w:val="28"/>
        </w:rPr>
        <w:lastRenderedPageBreak/>
        <w:drawing>
          <wp:inline distT="0" distB="0" distL="0" distR="0">
            <wp:extent cx="5959585" cy="4462272"/>
            <wp:effectExtent l="19050" t="0" r="3065" b="0"/>
            <wp:docPr id="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l="12494" r="12418"/>
                    <a:stretch>
                      <a:fillRect/>
                    </a:stretch>
                  </pic:blipFill>
                  <pic:spPr bwMode="auto">
                    <a:xfrm>
                      <a:off x="0" y="0"/>
                      <a:ext cx="5959585" cy="4462272"/>
                    </a:xfrm>
                    <a:prstGeom prst="rect">
                      <a:avLst/>
                    </a:prstGeom>
                    <a:noFill/>
                    <a:ln w="9525">
                      <a:noFill/>
                      <a:miter lim="800000"/>
                      <a:headEnd/>
                      <a:tailEnd/>
                    </a:ln>
                  </pic:spPr>
                </pic:pic>
              </a:graphicData>
            </a:graphic>
          </wp:inline>
        </w:drawing>
      </w:r>
    </w:p>
    <w:p w:rsidR="005E6D9F" w:rsidRDefault="00BA25BF" w:rsidP="005E6D9F">
      <w:pPr>
        <w:pStyle w:val="p1mrcssattr"/>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Слайд 16</w:t>
      </w:r>
      <w:r w:rsidR="005E6D9F">
        <w:rPr>
          <w:color w:val="000000" w:themeColor="text1"/>
          <w:sz w:val="28"/>
          <w:szCs w:val="28"/>
        </w:rPr>
        <w:t>.</w:t>
      </w:r>
    </w:p>
    <w:p w:rsidR="005E6D9F" w:rsidRPr="00E44678" w:rsidRDefault="005E6D9F" w:rsidP="005E6D9F">
      <w:pPr>
        <w:pStyle w:val="p1mrcssattr"/>
        <w:shd w:val="clear" w:color="auto" w:fill="FFFFFF"/>
        <w:spacing w:before="0" w:beforeAutospacing="0" w:after="0" w:afterAutospacing="0" w:line="360" w:lineRule="auto"/>
        <w:ind w:firstLine="709"/>
        <w:jc w:val="both"/>
        <w:rPr>
          <w:color w:val="000000"/>
          <w:sz w:val="28"/>
          <w:szCs w:val="28"/>
        </w:rPr>
      </w:pPr>
      <w:r w:rsidRPr="004830CA">
        <w:rPr>
          <w:rStyle w:val="s1mrcssattr"/>
          <w:color w:val="000000"/>
          <w:sz w:val="28"/>
          <w:szCs w:val="28"/>
        </w:rPr>
        <w:t>Разработка статистической или любой иной системы данных должна, очевидно, основываться на конкретных задачах, которые данная система призвана решать.</w:t>
      </w:r>
    </w:p>
    <w:p w:rsidR="005E6D9F" w:rsidRPr="004830CA" w:rsidRDefault="005E6D9F" w:rsidP="005E6D9F">
      <w:pPr>
        <w:pStyle w:val="p1mrcssattr"/>
        <w:shd w:val="clear" w:color="auto" w:fill="FFFFFF"/>
        <w:spacing w:before="0" w:beforeAutospacing="0" w:after="0" w:afterAutospacing="0" w:line="360" w:lineRule="auto"/>
        <w:ind w:firstLine="709"/>
        <w:jc w:val="both"/>
        <w:rPr>
          <w:color w:val="000000"/>
          <w:sz w:val="28"/>
          <w:szCs w:val="28"/>
        </w:rPr>
      </w:pPr>
      <w:r w:rsidRPr="004830CA">
        <w:rPr>
          <w:rStyle w:val="s1mrcssattr"/>
          <w:color w:val="000000"/>
          <w:sz w:val="28"/>
          <w:szCs w:val="28"/>
        </w:rPr>
        <w:t>В настоящей главе автор попытался изложить задачи, стоящие перед государственной статистической службой на последующие пять десять лет, и предложить ряд мер, которые необходимо предпринять в ближайшем будущем, чтобы обеспечить соответствие ее этим важнейшим потребностям.</w:t>
      </w:r>
    </w:p>
    <w:p w:rsidR="005E6D9F" w:rsidRPr="004830CA" w:rsidRDefault="005E6D9F" w:rsidP="00431345">
      <w:pPr>
        <w:pStyle w:val="p1mrcssattr"/>
        <w:shd w:val="clear" w:color="auto" w:fill="FFFFFF"/>
        <w:spacing w:before="0" w:beforeAutospacing="0" w:after="0" w:afterAutospacing="0" w:line="360" w:lineRule="auto"/>
        <w:ind w:firstLine="709"/>
        <w:jc w:val="both"/>
        <w:rPr>
          <w:color w:val="000000"/>
          <w:sz w:val="28"/>
          <w:szCs w:val="28"/>
        </w:rPr>
      </w:pPr>
      <w:r w:rsidRPr="004830CA">
        <w:rPr>
          <w:rStyle w:val="s1mrcssattr"/>
          <w:color w:val="000000"/>
          <w:sz w:val="28"/>
          <w:szCs w:val="28"/>
        </w:rPr>
        <w:t>Научный инструмент, в наибольшей степени приспособленный для анализа функционирования крупных экономических систем - это модель. По форме модель представляет собой систему уравнений.</w:t>
      </w:r>
    </w:p>
    <w:p w:rsidR="005E6D9F" w:rsidRDefault="005E6D9F" w:rsidP="005E6D9F">
      <w:pPr>
        <w:pStyle w:val="p1mrcssattr"/>
        <w:shd w:val="clear" w:color="auto" w:fill="FFFFFF"/>
        <w:spacing w:before="0" w:beforeAutospacing="0" w:after="0" w:afterAutospacing="0" w:line="360" w:lineRule="auto"/>
        <w:ind w:firstLine="709"/>
        <w:jc w:val="both"/>
        <w:rPr>
          <w:rStyle w:val="s1mrcssattr"/>
          <w:color w:val="000000"/>
          <w:sz w:val="28"/>
          <w:szCs w:val="28"/>
        </w:rPr>
      </w:pPr>
      <w:r w:rsidRPr="004830CA">
        <w:rPr>
          <w:rStyle w:val="s1mrcssattr"/>
          <w:color w:val="000000"/>
          <w:sz w:val="28"/>
          <w:szCs w:val="28"/>
        </w:rPr>
        <w:t>Одно из важных преимуществ модельного подхода заключается в том, что он обеспечивает и стимул, и возможности для модернизации и рационализации всей системы статистики.</w:t>
      </w:r>
    </w:p>
    <w:p w:rsidR="007F6785" w:rsidRDefault="007F678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C765E1" w:rsidRDefault="00380A53" w:rsidP="007F678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28791" cy="4462272"/>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l="12494" r="12806"/>
                    <a:stretch>
                      <a:fillRect/>
                    </a:stretch>
                  </pic:blipFill>
                  <pic:spPr bwMode="auto">
                    <a:xfrm>
                      <a:off x="0" y="0"/>
                      <a:ext cx="5928791" cy="4462272"/>
                    </a:xfrm>
                    <a:prstGeom prst="rect">
                      <a:avLst/>
                    </a:prstGeom>
                    <a:noFill/>
                    <a:ln w="9525">
                      <a:noFill/>
                      <a:miter lim="800000"/>
                      <a:headEnd/>
                      <a:tailEnd/>
                    </a:ln>
                  </pic:spPr>
                </pic:pic>
              </a:graphicData>
            </a:graphic>
          </wp:inline>
        </w:drawing>
      </w:r>
    </w:p>
    <w:p w:rsidR="00FD7844" w:rsidRPr="006E5FBC" w:rsidRDefault="00BA25BF" w:rsidP="00AD2FDF">
      <w:pPr>
        <w:spacing w:after="0" w:line="360" w:lineRule="auto"/>
        <w:ind w:firstLine="709"/>
        <w:jc w:val="both"/>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t>Слайд 17</w:t>
      </w:r>
      <w:r w:rsidR="00FD7844" w:rsidRPr="006E5FBC">
        <w:rPr>
          <w:rFonts w:ascii="Times New Roman" w:hAnsi="Times New Roman" w:cs="Times New Roman"/>
          <w:color w:val="2C2D2E"/>
          <w:sz w:val="28"/>
          <w:szCs w:val="28"/>
          <w:shd w:val="clear" w:color="auto" w:fill="FFFFFF"/>
        </w:rPr>
        <w:t>.</w:t>
      </w:r>
    </w:p>
    <w:p w:rsidR="00AD2FDF" w:rsidRPr="00E53D95" w:rsidRDefault="00AD2FDF" w:rsidP="00AD2FDF">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Во втором разделе книги Леонтьев определяет методологию своей модели.</w:t>
      </w:r>
    </w:p>
    <w:p w:rsidR="00AD2FDF" w:rsidRDefault="00AD2FDF" w:rsidP="00AD2FDF">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Очевидно, что выделение ресурсов на военные цели создаст потребность в значительном количестве трудовых ресурсов, сырья, капитала и промежуточных продуктов.</w:t>
      </w:r>
    </w:p>
    <w:p w:rsidR="00AD2FDF" w:rsidRPr="00E53D95" w:rsidRDefault="00AD2FDF" w:rsidP="00AD2FDF">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 xml:space="preserve"> Леонтьев рассчитывал, что на военные цели в мире идет около 6% всех производимых товаров и услуг. Разумеется, это не всегда соответствует действительности. Экономический рост может сдерживаться не только ограниченным предложением определенных категорий трудовых ресурсов, но также объемом загрязнения окружающей среды, принимаемым обществом, и многими другими факторами.</w:t>
      </w:r>
    </w:p>
    <w:p w:rsidR="00AD2FDF" w:rsidRPr="00E53D95" w:rsidRDefault="00AD2FDF" w:rsidP="00AD2FDF">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 xml:space="preserve">Леонтьевом конкретно </w:t>
      </w:r>
      <w:proofErr w:type="gramStart"/>
      <w:r w:rsidRPr="00E53D95">
        <w:rPr>
          <w:rFonts w:ascii="Times New Roman" w:hAnsi="Times New Roman" w:cs="Times New Roman"/>
          <w:sz w:val="28"/>
          <w:szCs w:val="28"/>
        </w:rPr>
        <w:t>представлены</w:t>
      </w:r>
      <w:proofErr w:type="gramEnd"/>
      <w:r w:rsidRPr="00E53D95">
        <w:rPr>
          <w:rFonts w:ascii="Times New Roman" w:hAnsi="Times New Roman" w:cs="Times New Roman"/>
          <w:sz w:val="28"/>
          <w:szCs w:val="28"/>
        </w:rPr>
        <w:t xml:space="preserve"> есть сценариев, разработанных на основе данной модели, охватывают период с 1970 по 2000.</w:t>
      </w:r>
    </w:p>
    <w:p w:rsidR="002A055A" w:rsidRPr="002A055A" w:rsidRDefault="002A055A" w:rsidP="002A055A">
      <w:pPr>
        <w:spacing w:after="0" w:line="360" w:lineRule="auto"/>
        <w:ind w:firstLine="709"/>
        <w:jc w:val="both"/>
        <w:rPr>
          <w:rFonts w:ascii="Times New Roman" w:hAnsi="Times New Roman" w:cs="Times New Roman"/>
          <w:color w:val="2C2D2E"/>
          <w:sz w:val="28"/>
          <w:szCs w:val="28"/>
          <w:shd w:val="clear" w:color="auto" w:fill="FFFFFF"/>
        </w:rPr>
      </w:pPr>
      <w:r>
        <w:rPr>
          <w:rFonts w:ascii="Arial" w:hAnsi="Arial" w:cs="Arial"/>
          <w:color w:val="2C2D2E"/>
          <w:sz w:val="32"/>
          <w:szCs w:val="32"/>
          <w:shd w:val="clear" w:color="auto" w:fill="FFFFFF"/>
        </w:rPr>
        <w:br w:type="page"/>
      </w:r>
    </w:p>
    <w:p w:rsidR="007F6785" w:rsidRDefault="00380A53" w:rsidP="007F6785">
      <w:pPr>
        <w:spacing w:after="0" w:line="360" w:lineRule="auto"/>
        <w:jc w:val="both"/>
        <w:rPr>
          <w:rFonts w:ascii="Arial" w:hAnsi="Arial" w:cs="Arial"/>
          <w:color w:val="2C2D2E"/>
          <w:sz w:val="32"/>
          <w:szCs w:val="32"/>
        </w:rPr>
      </w:pPr>
      <w:r>
        <w:rPr>
          <w:rFonts w:ascii="Arial" w:hAnsi="Arial" w:cs="Arial"/>
          <w:noProof/>
          <w:color w:val="2C2D2E"/>
          <w:sz w:val="32"/>
          <w:szCs w:val="32"/>
          <w:lang w:eastAsia="ru-RU"/>
        </w:rPr>
        <w:lastRenderedPageBreak/>
        <w:drawing>
          <wp:inline distT="0" distB="0" distL="0" distR="0">
            <wp:extent cx="5928791" cy="4462272"/>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l="12494" r="12806"/>
                    <a:stretch>
                      <a:fillRect/>
                    </a:stretch>
                  </pic:blipFill>
                  <pic:spPr bwMode="auto">
                    <a:xfrm>
                      <a:off x="0" y="0"/>
                      <a:ext cx="5928791" cy="4462272"/>
                    </a:xfrm>
                    <a:prstGeom prst="rect">
                      <a:avLst/>
                    </a:prstGeom>
                    <a:noFill/>
                    <a:ln w="9525">
                      <a:noFill/>
                      <a:miter lim="800000"/>
                      <a:headEnd/>
                      <a:tailEnd/>
                    </a:ln>
                  </pic:spPr>
                </pic:pic>
              </a:graphicData>
            </a:graphic>
          </wp:inline>
        </w:drawing>
      </w:r>
    </w:p>
    <w:p w:rsidR="002A055A" w:rsidRPr="006E5FBC" w:rsidRDefault="00BA25BF" w:rsidP="00AD2FDF">
      <w:pPr>
        <w:spacing w:after="0" w:line="360" w:lineRule="auto"/>
        <w:ind w:firstLine="709"/>
        <w:jc w:val="both"/>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t>Слайд 18</w:t>
      </w:r>
      <w:r w:rsidR="00EF03E4" w:rsidRPr="006E5FBC">
        <w:rPr>
          <w:rFonts w:ascii="Times New Roman" w:hAnsi="Times New Roman" w:cs="Times New Roman"/>
          <w:color w:val="2C2D2E"/>
          <w:sz w:val="28"/>
          <w:szCs w:val="28"/>
          <w:shd w:val="clear" w:color="auto" w:fill="FFFFFF"/>
        </w:rPr>
        <w:t>.</w:t>
      </w:r>
    </w:p>
    <w:p w:rsidR="00AD2FDF" w:rsidRPr="00E53D95" w:rsidRDefault="00AD2FDF" w:rsidP="00AD2FDF">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Настоящая работа представляет собой первый случай применения Мировой модели х анализу военных расходов.</w:t>
      </w:r>
    </w:p>
    <w:p w:rsidR="00AD2FDF" w:rsidRPr="00E53D95" w:rsidRDefault="00AD2FDF" w:rsidP="00AD2FDF">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Мировая модель, включая концептуальную основу, компьютерные программы и базу данных, была создана как инструмент изучения экономического воздействия альтернативных представлений о будущем.</w:t>
      </w:r>
    </w:p>
    <w:p w:rsidR="00AD2FDF" w:rsidRDefault="00AD2FDF" w:rsidP="00431345">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Леонтьев выделял пятнадцать регионов</w:t>
      </w:r>
      <w:r>
        <w:rPr>
          <w:rFonts w:ascii="Times New Roman" w:hAnsi="Times New Roman" w:cs="Times New Roman"/>
          <w:sz w:val="28"/>
          <w:szCs w:val="28"/>
        </w:rPr>
        <w:t>, которые</w:t>
      </w:r>
      <w:r w:rsidRPr="00E53D95">
        <w:rPr>
          <w:rFonts w:ascii="Times New Roman" w:hAnsi="Times New Roman" w:cs="Times New Roman"/>
          <w:sz w:val="28"/>
          <w:szCs w:val="28"/>
        </w:rPr>
        <w:t xml:space="preserve"> могут быть объедены в три большие группы</w:t>
      </w:r>
      <w:r w:rsidR="00431345">
        <w:rPr>
          <w:rFonts w:ascii="Times New Roman" w:hAnsi="Times New Roman" w:cs="Times New Roman"/>
          <w:sz w:val="28"/>
          <w:szCs w:val="28"/>
        </w:rPr>
        <w:t>.</w:t>
      </w:r>
    </w:p>
    <w:p w:rsidR="00914A98" w:rsidRDefault="00914A98" w:rsidP="00AD2FDF">
      <w:pPr>
        <w:spacing w:after="0" w:line="360" w:lineRule="auto"/>
        <w:ind w:firstLine="709"/>
        <w:jc w:val="both"/>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br w:type="page"/>
      </w:r>
    </w:p>
    <w:p w:rsidR="00914A98" w:rsidRDefault="00380A53">
      <w:pPr>
        <w:rPr>
          <w:rFonts w:ascii="Times New Roman" w:hAnsi="Times New Roman" w:cs="Times New Roman"/>
          <w:color w:val="2C2D2E"/>
          <w:sz w:val="28"/>
          <w:szCs w:val="28"/>
          <w:shd w:val="clear" w:color="auto" w:fill="FFFFFF"/>
        </w:rPr>
      </w:pPr>
      <w:r>
        <w:rPr>
          <w:rFonts w:ascii="Times New Roman" w:hAnsi="Times New Roman" w:cs="Times New Roman"/>
          <w:noProof/>
          <w:color w:val="2C2D2E"/>
          <w:sz w:val="28"/>
          <w:szCs w:val="28"/>
          <w:shd w:val="clear" w:color="auto" w:fill="FFFFFF"/>
          <w:lang w:eastAsia="ru-RU"/>
        </w:rPr>
        <w:lastRenderedPageBreak/>
        <w:drawing>
          <wp:inline distT="0" distB="0" distL="0" distR="0">
            <wp:extent cx="5927918" cy="4462272"/>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l="12699" r="12612"/>
                    <a:stretch>
                      <a:fillRect/>
                    </a:stretch>
                  </pic:blipFill>
                  <pic:spPr bwMode="auto">
                    <a:xfrm>
                      <a:off x="0" y="0"/>
                      <a:ext cx="5927918" cy="4462272"/>
                    </a:xfrm>
                    <a:prstGeom prst="rect">
                      <a:avLst/>
                    </a:prstGeom>
                    <a:noFill/>
                    <a:ln w="9525">
                      <a:noFill/>
                      <a:miter lim="800000"/>
                      <a:headEnd/>
                      <a:tailEnd/>
                    </a:ln>
                  </pic:spPr>
                </pic:pic>
              </a:graphicData>
            </a:graphic>
          </wp:inline>
        </w:drawing>
      </w:r>
    </w:p>
    <w:p w:rsidR="00914A98" w:rsidRPr="006E5FBC" w:rsidRDefault="00BA25BF" w:rsidP="00EF03E4">
      <w:pPr>
        <w:spacing w:after="0" w:line="360" w:lineRule="auto"/>
        <w:ind w:firstLine="709"/>
        <w:jc w:val="both"/>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t>Слайд 19</w:t>
      </w:r>
      <w:r w:rsidR="00914A98" w:rsidRPr="006E5FBC">
        <w:rPr>
          <w:rFonts w:ascii="Times New Roman" w:hAnsi="Times New Roman" w:cs="Times New Roman"/>
          <w:color w:val="2C2D2E"/>
          <w:sz w:val="28"/>
          <w:szCs w:val="28"/>
          <w:shd w:val="clear" w:color="auto" w:fill="FFFFFF"/>
        </w:rPr>
        <w:t>.</w:t>
      </w:r>
    </w:p>
    <w:p w:rsidR="00FF18B8" w:rsidRDefault="00380A53" w:rsidP="00FF18B8">
      <w:pPr>
        <w:spacing w:after="0" w:line="360" w:lineRule="auto"/>
        <w:ind w:firstLine="709"/>
        <w:jc w:val="both"/>
        <w:rPr>
          <w:rFonts w:ascii="Times New Roman" w:hAnsi="Times New Roman" w:cs="Times New Roman"/>
          <w:color w:val="000000"/>
          <w:sz w:val="28"/>
          <w:szCs w:val="28"/>
          <w:shd w:val="clear" w:color="auto" w:fill="FFFFFF"/>
        </w:rPr>
      </w:pPr>
      <w:r w:rsidRPr="00FF18B8">
        <w:rPr>
          <w:rFonts w:ascii="Times New Roman" w:hAnsi="Times New Roman" w:cs="Times New Roman"/>
          <w:color w:val="000000"/>
          <w:sz w:val="28"/>
          <w:szCs w:val="28"/>
          <w:shd w:val="clear" w:color="auto" w:fill="FFFFFF"/>
        </w:rPr>
        <w:t>В третьей главе книги для каждого года Леонтьев вводит несколько переменных. Они рассматриваются как экзогенные для рассматриваемой модели, а их значения считаются данными или заранее определенными; например, перспективные оценки численности населения по каждому региону и на каждый год были получены из внешних источников, тогда как некоторые другие переменные, такие, как уровни конечного спроса, прогнозировались при построении модели. Согласованные между собой значения всех остальных (эндогенных) переменных получаются в результате.</w:t>
      </w:r>
    </w:p>
    <w:p w:rsidR="00EF03E4" w:rsidRPr="00FF18B8" w:rsidRDefault="00EF03E4" w:rsidP="00FF18B8">
      <w:pPr>
        <w:spacing w:after="0" w:line="360" w:lineRule="auto"/>
        <w:ind w:firstLine="709"/>
        <w:jc w:val="both"/>
        <w:rPr>
          <w:rFonts w:ascii="Times New Roman" w:hAnsi="Times New Roman" w:cs="Times New Roman"/>
          <w:color w:val="2C2D2E"/>
          <w:sz w:val="28"/>
          <w:szCs w:val="28"/>
          <w:shd w:val="clear" w:color="auto" w:fill="FFFFFF"/>
        </w:rPr>
      </w:pPr>
      <w:r w:rsidRPr="00FF18B8">
        <w:rPr>
          <w:rFonts w:ascii="Times New Roman" w:hAnsi="Times New Roman" w:cs="Times New Roman"/>
          <w:color w:val="2C2D2E"/>
          <w:sz w:val="28"/>
          <w:szCs w:val="28"/>
          <w:shd w:val="clear" w:color="auto" w:fill="FFFFFF"/>
        </w:rPr>
        <w:br w:type="page"/>
      </w:r>
    </w:p>
    <w:p w:rsidR="002A055A" w:rsidRDefault="00FF18B8" w:rsidP="00EF03E4">
      <w:pPr>
        <w:spacing w:after="0" w:line="360" w:lineRule="auto"/>
        <w:jc w:val="both"/>
        <w:rPr>
          <w:rFonts w:ascii="Times New Roman" w:hAnsi="Times New Roman" w:cs="Times New Roman"/>
          <w:color w:val="2C2D2E"/>
          <w:sz w:val="28"/>
          <w:szCs w:val="28"/>
        </w:rPr>
      </w:pPr>
      <w:r>
        <w:rPr>
          <w:rFonts w:ascii="Times New Roman" w:hAnsi="Times New Roman" w:cs="Times New Roman"/>
          <w:noProof/>
          <w:color w:val="2C2D2E"/>
          <w:sz w:val="28"/>
          <w:szCs w:val="28"/>
          <w:lang w:eastAsia="ru-RU"/>
        </w:rPr>
        <w:lastRenderedPageBreak/>
        <w:drawing>
          <wp:inline distT="0" distB="0" distL="0" distR="0">
            <wp:extent cx="5944188" cy="4462272"/>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l="12688" r="12418"/>
                    <a:stretch>
                      <a:fillRect/>
                    </a:stretch>
                  </pic:blipFill>
                  <pic:spPr bwMode="auto">
                    <a:xfrm>
                      <a:off x="0" y="0"/>
                      <a:ext cx="5944188" cy="4462272"/>
                    </a:xfrm>
                    <a:prstGeom prst="rect">
                      <a:avLst/>
                    </a:prstGeom>
                    <a:noFill/>
                    <a:ln w="9525">
                      <a:noFill/>
                      <a:miter lim="800000"/>
                      <a:headEnd/>
                      <a:tailEnd/>
                    </a:ln>
                  </pic:spPr>
                </pic:pic>
              </a:graphicData>
            </a:graphic>
          </wp:inline>
        </w:drawing>
      </w:r>
    </w:p>
    <w:p w:rsidR="00914A98" w:rsidRPr="007475F3" w:rsidRDefault="00BA25BF" w:rsidP="00FF18B8">
      <w:pPr>
        <w:spacing w:after="0" w:line="360" w:lineRule="auto"/>
        <w:ind w:firstLine="709"/>
        <w:jc w:val="both"/>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t>Слайд 20</w:t>
      </w:r>
      <w:r w:rsidR="00EF03E4" w:rsidRPr="006E5FBC">
        <w:rPr>
          <w:rFonts w:ascii="Times New Roman" w:hAnsi="Times New Roman" w:cs="Times New Roman"/>
          <w:color w:val="2C2D2E"/>
          <w:sz w:val="28"/>
          <w:szCs w:val="28"/>
          <w:shd w:val="clear" w:color="auto" w:fill="FFFFFF"/>
        </w:rPr>
        <w:t>.</w:t>
      </w:r>
    </w:p>
    <w:p w:rsidR="00FF18B8" w:rsidRPr="00E53D95" w:rsidRDefault="00FF18B8" w:rsidP="00FF18B8">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В следующих главах (4-5) Леонтьев описывает выработанные им сценарии, согласно своей модели, описанной выше.</w:t>
      </w:r>
    </w:p>
    <w:p w:rsidR="00FF18B8" w:rsidRPr="00E53D95" w:rsidRDefault="00FF18B8" w:rsidP="00FF18B8">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Каждый сценарий выделяет переменные, считающиеся ограничивающими, то есть экзогенные переменные, и определяет значения, которые должны принять и структурные параметры, и экзогенные переменные</w:t>
      </w:r>
      <w:r>
        <w:rPr>
          <w:rFonts w:ascii="Times New Roman" w:hAnsi="Times New Roman" w:cs="Times New Roman"/>
          <w:sz w:val="28"/>
          <w:szCs w:val="28"/>
        </w:rPr>
        <w:t>.</w:t>
      </w:r>
    </w:p>
    <w:p w:rsidR="00FF18B8" w:rsidRDefault="00FF18B8" w:rsidP="00FF18B8">
      <w:pPr>
        <w:spacing w:after="0" w:line="360" w:lineRule="auto"/>
        <w:ind w:firstLine="709"/>
        <w:jc w:val="both"/>
        <w:rPr>
          <w:rFonts w:ascii="Times New Roman" w:hAnsi="Times New Roman" w:cs="Times New Roman"/>
          <w:sz w:val="28"/>
          <w:szCs w:val="28"/>
        </w:rPr>
      </w:pPr>
      <w:r w:rsidRPr="00E53D95">
        <w:rPr>
          <w:rFonts w:ascii="Times New Roman" w:hAnsi="Times New Roman" w:cs="Times New Roman"/>
          <w:sz w:val="28"/>
          <w:szCs w:val="28"/>
        </w:rPr>
        <w:t>Таким образом, сценарий может быть полностью описан либо в терминах предположений, представленных в этой главе, либо через уровни активности, определяемые данными предположениями, которые могут быть найдены путем решения модели.</w:t>
      </w:r>
    </w:p>
    <w:p w:rsidR="00914A98" w:rsidRDefault="00914A98" w:rsidP="00FF18B8">
      <w:pPr>
        <w:spacing w:after="0" w:line="360" w:lineRule="auto"/>
        <w:ind w:firstLine="709"/>
        <w:jc w:val="both"/>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br w:type="page"/>
      </w:r>
    </w:p>
    <w:p w:rsidR="00EF03E4" w:rsidRDefault="00E40FF9" w:rsidP="00914A98">
      <w:pPr>
        <w:spacing w:after="0" w:line="360" w:lineRule="auto"/>
        <w:jc w:val="both"/>
        <w:rPr>
          <w:rFonts w:ascii="Times New Roman" w:hAnsi="Times New Roman" w:cs="Times New Roman"/>
          <w:color w:val="2C2D2E"/>
          <w:sz w:val="28"/>
          <w:szCs w:val="28"/>
        </w:rPr>
      </w:pPr>
      <w:r>
        <w:rPr>
          <w:rFonts w:ascii="Times New Roman" w:hAnsi="Times New Roman" w:cs="Times New Roman"/>
          <w:noProof/>
          <w:color w:val="2C2D2E"/>
          <w:sz w:val="28"/>
          <w:szCs w:val="28"/>
          <w:lang w:eastAsia="ru-RU"/>
        </w:rPr>
        <w:lastRenderedPageBreak/>
        <w:drawing>
          <wp:inline distT="0" distB="0" distL="0" distR="0">
            <wp:extent cx="5944188" cy="4462272"/>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2688" r="12418"/>
                    <a:stretch>
                      <a:fillRect/>
                    </a:stretch>
                  </pic:blipFill>
                  <pic:spPr bwMode="auto">
                    <a:xfrm>
                      <a:off x="0" y="0"/>
                      <a:ext cx="5944188" cy="4462272"/>
                    </a:xfrm>
                    <a:prstGeom prst="rect">
                      <a:avLst/>
                    </a:prstGeom>
                    <a:noFill/>
                    <a:ln w="9525">
                      <a:noFill/>
                      <a:miter lim="800000"/>
                      <a:headEnd/>
                      <a:tailEnd/>
                    </a:ln>
                  </pic:spPr>
                </pic:pic>
              </a:graphicData>
            </a:graphic>
          </wp:inline>
        </w:drawing>
      </w:r>
    </w:p>
    <w:p w:rsidR="00914A98" w:rsidRPr="007475F3" w:rsidRDefault="00BA25BF" w:rsidP="00FF18B8">
      <w:pPr>
        <w:spacing w:after="0" w:line="360" w:lineRule="auto"/>
        <w:ind w:firstLine="709"/>
        <w:jc w:val="both"/>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t>Слайд 21</w:t>
      </w:r>
      <w:r w:rsidR="00914A98" w:rsidRPr="006E5FBC">
        <w:rPr>
          <w:rFonts w:ascii="Times New Roman" w:hAnsi="Times New Roman" w:cs="Times New Roman"/>
          <w:color w:val="2C2D2E"/>
          <w:sz w:val="28"/>
          <w:szCs w:val="28"/>
          <w:shd w:val="clear" w:color="auto" w:fill="FFFFFF"/>
        </w:rPr>
        <w:t>.</w:t>
      </w:r>
    </w:p>
    <w:p w:rsidR="00FF18B8" w:rsidRDefault="00FF18B8" w:rsidP="00FF18B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Г</w:t>
      </w:r>
      <w:r w:rsidRPr="00FF18B8">
        <w:rPr>
          <w:rFonts w:ascii="Times New Roman" w:hAnsi="Times New Roman" w:cs="Times New Roman"/>
          <w:color w:val="000000"/>
          <w:sz w:val="28"/>
          <w:szCs w:val="28"/>
          <w:shd w:val="clear" w:color="auto" w:fill="FFFFFF"/>
        </w:rPr>
        <w:t>лава 6 посвящены описанию прямого и косвенного экономического воздействия значительного долговременного сокращения и увеличения соответственно доли ресурсов всех регионов, используемой на военные цели с 1980 по 2000 г.</w:t>
      </w:r>
    </w:p>
    <w:p w:rsidR="00FF18B8" w:rsidRDefault="00FF18B8" w:rsidP="00FF18B8">
      <w:pPr>
        <w:spacing w:after="0" w:line="360" w:lineRule="auto"/>
        <w:ind w:firstLine="709"/>
        <w:jc w:val="both"/>
        <w:rPr>
          <w:rFonts w:ascii="Times New Roman" w:hAnsi="Times New Roman" w:cs="Times New Roman"/>
          <w:color w:val="000000"/>
          <w:sz w:val="28"/>
          <w:szCs w:val="28"/>
        </w:rPr>
      </w:pPr>
      <w:r w:rsidRPr="00FF18B8">
        <w:rPr>
          <w:rFonts w:ascii="Times New Roman" w:hAnsi="Times New Roman" w:cs="Times New Roman"/>
          <w:color w:val="000000"/>
          <w:sz w:val="28"/>
          <w:szCs w:val="28"/>
          <w:shd w:val="clear" w:color="auto" w:fill="FFFFFF"/>
        </w:rPr>
        <w:t>В этой главе мы анализируем потен</w:t>
      </w:r>
      <w:r>
        <w:rPr>
          <w:rFonts w:ascii="Times New Roman" w:hAnsi="Times New Roman" w:cs="Times New Roman"/>
          <w:color w:val="000000"/>
          <w:sz w:val="28"/>
          <w:szCs w:val="28"/>
          <w:shd w:val="clear" w:color="auto" w:fill="FFFFFF"/>
        </w:rPr>
        <w:t>циал ускорения роста и увеличени</w:t>
      </w:r>
      <w:r w:rsidRPr="00FF18B8">
        <w:rPr>
          <w:rFonts w:ascii="Times New Roman" w:hAnsi="Times New Roman" w:cs="Times New Roman"/>
          <w:color w:val="000000"/>
          <w:sz w:val="28"/>
          <w:szCs w:val="28"/>
          <w:shd w:val="clear" w:color="auto" w:fill="FFFFFF"/>
        </w:rPr>
        <w:t>я потребления вследствие перераспределения ресурсов, высвобождаемых в результате общего сокращения военных расходов и передачи части этих ресурсов развитыми странами развивающимся странам.</w:t>
      </w:r>
    </w:p>
    <w:p w:rsidR="00FF18B8" w:rsidRPr="00FF18B8" w:rsidRDefault="00FF18B8" w:rsidP="00FF18B8">
      <w:pPr>
        <w:spacing w:after="0" w:line="360" w:lineRule="auto"/>
        <w:ind w:firstLine="709"/>
        <w:jc w:val="both"/>
        <w:rPr>
          <w:rFonts w:ascii="Times New Roman" w:hAnsi="Times New Roman" w:cs="Times New Roman"/>
          <w:color w:val="000000"/>
          <w:sz w:val="28"/>
          <w:szCs w:val="28"/>
          <w:shd w:val="clear" w:color="auto" w:fill="FFFFFF"/>
        </w:rPr>
      </w:pPr>
      <w:r w:rsidRPr="00FF18B8">
        <w:rPr>
          <w:rFonts w:ascii="Times New Roman" w:hAnsi="Times New Roman" w:cs="Times New Roman"/>
          <w:color w:val="000000"/>
          <w:sz w:val="28"/>
          <w:szCs w:val="28"/>
          <w:shd w:val="clear" w:color="auto" w:fill="FFFFFF"/>
        </w:rPr>
        <w:t>В рамках этой модели можно, например, исследовать возможные последствия инвестирования всех средств, сэкономленных в результате сокращения военных расходов, в передовую технологию в сельскохозяйственном секторе или другие приоритетные направления; но на практике такие эксперименты пока не осуществлены.</w:t>
      </w:r>
    </w:p>
    <w:p w:rsidR="00914A98" w:rsidRDefault="00914A98" w:rsidP="00FF18B8">
      <w:pPr>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br w:type="page"/>
      </w:r>
    </w:p>
    <w:p w:rsidR="00914A98" w:rsidRDefault="00FF18B8" w:rsidP="00441934">
      <w:pPr>
        <w:spacing w:after="0" w:line="360" w:lineRule="auto"/>
        <w:jc w:val="both"/>
        <w:rPr>
          <w:rFonts w:ascii="Times New Roman" w:hAnsi="Times New Roman" w:cs="Times New Roman"/>
          <w:color w:val="2C2D2E"/>
          <w:sz w:val="28"/>
          <w:szCs w:val="28"/>
        </w:rPr>
      </w:pPr>
      <w:r>
        <w:rPr>
          <w:rFonts w:ascii="Times New Roman" w:hAnsi="Times New Roman" w:cs="Times New Roman"/>
          <w:noProof/>
          <w:color w:val="2C2D2E"/>
          <w:sz w:val="28"/>
          <w:szCs w:val="28"/>
          <w:lang w:eastAsia="ru-RU"/>
        </w:rPr>
        <w:lastRenderedPageBreak/>
        <w:drawing>
          <wp:inline distT="0" distB="0" distL="0" distR="0">
            <wp:extent cx="5959585" cy="4462272"/>
            <wp:effectExtent l="19050" t="0" r="306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l="12494" r="12418"/>
                    <a:stretch>
                      <a:fillRect/>
                    </a:stretch>
                  </pic:blipFill>
                  <pic:spPr bwMode="auto">
                    <a:xfrm>
                      <a:off x="0" y="0"/>
                      <a:ext cx="5959585" cy="4462272"/>
                    </a:xfrm>
                    <a:prstGeom prst="rect">
                      <a:avLst/>
                    </a:prstGeom>
                    <a:noFill/>
                    <a:ln w="9525">
                      <a:noFill/>
                      <a:miter lim="800000"/>
                      <a:headEnd/>
                      <a:tailEnd/>
                    </a:ln>
                  </pic:spPr>
                </pic:pic>
              </a:graphicData>
            </a:graphic>
          </wp:inline>
        </w:drawing>
      </w:r>
    </w:p>
    <w:p w:rsidR="00441934" w:rsidRPr="006E5FBC" w:rsidRDefault="00BA25BF" w:rsidP="00441934">
      <w:pPr>
        <w:spacing w:after="0" w:line="360" w:lineRule="auto"/>
        <w:ind w:firstLine="709"/>
        <w:jc w:val="both"/>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t>Слайд 22</w:t>
      </w:r>
      <w:r w:rsidR="00441934" w:rsidRPr="006E5FBC">
        <w:rPr>
          <w:rFonts w:ascii="Times New Roman" w:hAnsi="Times New Roman" w:cs="Times New Roman"/>
          <w:color w:val="2C2D2E"/>
          <w:sz w:val="28"/>
          <w:szCs w:val="28"/>
          <w:shd w:val="clear" w:color="auto" w:fill="FFFFFF"/>
        </w:rPr>
        <w:t>.</w:t>
      </w:r>
    </w:p>
    <w:p w:rsidR="00FF18B8" w:rsidRPr="00FF18B8" w:rsidRDefault="00FF18B8" w:rsidP="00A966EC">
      <w:pPr>
        <w:spacing w:after="0" w:line="360" w:lineRule="auto"/>
        <w:ind w:firstLine="709"/>
        <w:jc w:val="both"/>
        <w:rPr>
          <w:rFonts w:ascii="Times New Roman" w:eastAsia="Malgun Gothic" w:hAnsi="Times New Roman" w:cs="Times New Roman"/>
          <w:color w:val="000000"/>
          <w:sz w:val="28"/>
          <w:szCs w:val="28"/>
        </w:rPr>
      </w:pPr>
      <w:r w:rsidRPr="00FF18B8">
        <w:rPr>
          <w:rFonts w:ascii="Times New Roman" w:eastAsia="Malgun Gothic" w:hAnsi="Times New Roman" w:cs="Times New Roman"/>
          <w:color w:val="000000"/>
          <w:sz w:val="28"/>
          <w:szCs w:val="28"/>
          <w:shd w:val="clear" w:color="auto" w:fill="FFFFFF"/>
        </w:rPr>
        <w:t>Главу 7 Леонтьев посвящает анализу прямых и косвенных экономических последствий увеличения военных расходов.</w:t>
      </w:r>
      <w:r w:rsidR="00A966EC">
        <w:rPr>
          <w:rFonts w:ascii="Times New Roman" w:eastAsia="Malgun Gothic" w:hAnsi="Times New Roman" w:cs="Times New Roman"/>
          <w:color w:val="000000"/>
          <w:sz w:val="28"/>
          <w:szCs w:val="28"/>
          <w:shd w:val="clear" w:color="auto" w:fill="FFFFFF"/>
        </w:rPr>
        <w:t xml:space="preserve"> Он рассматривает сценарии, которые</w:t>
      </w:r>
      <w:r w:rsidR="00A966EC">
        <w:rPr>
          <w:rFonts w:ascii="Times New Roman" w:eastAsia="Malgun Gothic" w:hAnsi="Times New Roman" w:cs="Times New Roman"/>
          <w:color w:val="000000"/>
          <w:sz w:val="28"/>
          <w:szCs w:val="28"/>
        </w:rPr>
        <w:t xml:space="preserve"> </w:t>
      </w:r>
      <w:r w:rsidRPr="00FF18B8">
        <w:rPr>
          <w:rFonts w:ascii="Times New Roman" w:eastAsia="Malgun Gothic" w:hAnsi="Times New Roman" w:cs="Times New Roman"/>
          <w:color w:val="000000"/>
          <w:sz w:val="28"/>
          <w:szCs w:val="28"/>
          <w:shd w:val="clear" w:color="auto" w:fill="FFFFFF"/>
        </w:rPr>
        <w:t>описывают последствия всемирной гонки вооружений. В обоих сценариях предполагается удвоение в 1990 и 2000 гг. долей ВВП.</w:t>
      </w:r>
    </w:p>
    <w:p w:rsidR="00FF18B8" w:rsidRPr="00FF18B8" w:rsidRDefault="00FF18B8" w:rsidP="00FF18B8">
      <w:pPr>
        <w:spacing w:after="0" w:line="360" w:lineRule="auto"/>
        <w:ind w:firstLine="709"/>
        <w:jc w:val="both"/>
        <w:rPr>
          <w:rFonts w:ascii="Times New Roman" w:eastAsia="Malgun Gothic" w:hAnsi="Times New Roman" w:cs="Times New Roman"/>
          <w:color w:val="000000"/>
          <w:sz w:val="28"/>
          <w:szCs w:val="28"/>
          <w:shd w:val="clear" w:color="auto" w:fill="FFFFFF"/>
        </w:rPr>
      </w:pPr>
      <w:r w:rsidRPr="00FF18B8">
        <w:rPr>
          <w:rFonts w:ascii="Times New Roman" w:eastAsia="Malgun Gothic" w:hAnsi="Times New Roman" w:cs="Times New Roman"/>
          <w:color w:val="000000"/>
          <w:sz w:val="28"/>
          <w:szCs w:val="28"/>
          <w:shd w:val="clear" w:color="auto" w:fill="FFFFFF"/>
        </w:rPr>
        <w:t>Меньше всего увеличение военных расходов сказывается на производстве продуктов питания и добыче сырья. В наибольшей степени сокращается спрос на строительство и строительные материалы, такие, как цемент, стекло и древесина. Спрос на большинство сырьевых ресурсов на уровне Мировой модели претерпевает лишь небольшие изменения. Несомненно, узким местом будет огромный (около 20%) прирост производства в секторе гражданской авиации.</w:t>
      </w:r>
    </w:p>
    <w:p w:rsidR="00441934" w:rsidRDefault="00441934" w:rsidP="00D634E6">
      <w:pPr>
        <w:spacing w:after="0"/>
        <w:rPr>
          <w:rFonts w:ascii="Times New Roman" w:hAnsi="Times New Roman" w:cs="Times New Roman"/>
          <w:color w:val="2C2D2E"/>
          <w:sz w:val="28"/>
          <w:szCs w:val="28"/>
          <w:shd w:val="clear" w:color="auto" w:fill="FFFFFF"/>
        </w:rPr>
      </w:pPr>
      <w:r>
        <w:rPr>
          <w:rFonts w:ascii="Times New Roman" w:hAnsi="Times New Roman" w:cs="Times New Roman"/>
          <w:color w:val="2C2D2E"/>
          <w:sz w:val="28"/>
          <w:szCs w:val="28"/>
          <w:shd w:val="clear" w:color="auto" w:fill="FFFFFF"/>
        </w:rPr>
        <w:br w:type="page"/>
      </w:r>
    </w:p>
    <w:p w:rsidR="00441934" w:rsidRDefault="00FF18B8" w:rsidP="00676A61">
      <w:pPr>
        <w:spacing w:after="0" w:line="360" w:lineRule="auto"/>
        <w:jc w:val="both"/>
        <w:rPr>
          <w:rFonts w:ascii="Times New Roman" w:hAnsi="Times New Roman" w:cs="Times New Roman"/>
          <w:color w:val="2C2D2E"/>
          <w:sz w:val="28"/>
          <w:szCs w:val="28"/>
        </w:rPr>
      </w:pPr>
      <w:r>
        <w:rPr>
          <w:rFonts w:ascii="Times New Roman" w:hAnsi="Times New Roman" w:cs="Times New Roman"/>
          <w:noProof/>
          <w:color w:val="2C2D2E"/>
          <w:sz w:val="28"/>
          <w:szCs w:val="28"/>
          <w:lang w:eastAsia="ru-RU"/>
        </w:rPr>
        <w:lastRenderedPageBreak/>
        <w:drawing>
          <wp:inline distT="0" distB="0" distL="0" distR="0">
            <wp:extent cx="5944188" cy="4462272"/>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l="12688" r="12418"/>
                    <a:stretch>
                      <a:fillRect/>
                    </a:stretch>
                  </pic:blipFill>
                  <pic:spPr bwMode="auto">
                    <a:xfrm>
                      <a:off x="0" y="0"/>
                      <a:ext cx="5944188" cy="4462272"/>
                    </a:xfrm>
                    <a:prstGeom prst="rect">
                      <a:avLst/>
                    </a:prstGeom>
                    <a:noFill/>
                    <a:ln w="9525">
                      <a:noFill/>
                      <a:miter lim="800000"/>
                      <a:headEnd/>
                      <a:tailEnd/>
                    </a:ln>
                  </pic:spPr>
                </pic:pic>
              </a:graphicData>
            </a:graphic>
          </wp:inline>
        </w:drawing>
      </w:r>
    </w:p>
    <w:p w:rsidR="00676A61" w:rsidRPr="006E5FBC" w:rsidRDefault="00BA25BF" w:rsidP="00D6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23</w:t>
      </w:r>
      <w:r w:rsidR="00676A61" w:rsidRPr="006E5FBC">
        <w:rPr>
          <w:rFonts w:ascii="Times New Roman" w:hAnsi="Times New Roman" w:cs="Times New Roman"/>
          <w:sz w:val="28"/>
          <w:szCs w:val="28"/>
        </w:rPr>
        <w:t>.</w:t>
      </w:r>
    </w:p>
    <w:p w:rsidR="00FF18B8" w:rsidRDefault="00FF18B8" w:rsidP="00FF18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главе 8 Л</w:t>
      </w:r>
      <w:r w:rsidR="00A966EC">
        <w:rPr>
          <w:rFonts w:ascii="Times New Roman" w:hAnsi="Times New Roman" w:cs="Times New Roman"/>
          <w:sz w:val="28"/>
          <w:szCs w:val="28"/>
        </w:rPr>
        <w:t>еонтьев рассматривает сценарии</w:t>
      </w:r>
      <w:r>
        <w:rPr>
          <w:rFonts w:ascii="Times New Roman" w:hAnsi="Times New Roman" w:cs="Times New Roman"/>
          <w:sz w:val="28"/>
          <w:szCs w:val="28"/>
        </w:rPr>
        <w:t xml:space="preserve">, которые </w:t>
      </w:r>
      <w:r w:rsidRPr="00CA45CD">
        <w:rPr>
          <w:rFonts w:ascii="Times New Roman" w:hAnsi="Times New Roman" w:cs="Times New Roman"/>
          <w:sz w:val="28"/>
          <w:szCs w:val="28"/>
        </w:rPr>
        <w:t>предусматривают более низкий уровень военных расходов по сравнению с баз</w:t>
      </w:r>
      <w:r>
        <w:rPr>
          <w:rFonts w:ascii="Times New Roman" w:hAnsi="Times New Roman" w:cs="Times New Roman"/>
          <w:sz w:val="28"/>
          <w:szCs w:val="28"/>
        </w:rPr>
        <w:t>овым сценарием. Исходя из рисунка</w:t>
      </w:r>
      <w:r w:rsidR="009D2B3F">
        <w:rPr>
          <w:rFonts w:ascii="Times New Roman" w:hAnsi="Times New Roman" w:cs="Times New Roman"/>
          <w:sz w:val="28"/>
          <w:szCs w:val="28"/>
        </w:rPr>
        <w:t>,</w:t>
      </w:r>
      <w:r>
        <w:rPr>
          <w:rFonts w:ascii="Times New Roman" w:hAnsi="Times New Roman" w:cs="Times New Roman"/>
          <w:sz w:val="28"/>
          <w:szCs w:val="28"/>
        </w:rPr>
        <w:t xml:space="preserve"> Леонтьев делает вывод, </w:t>
      </w:r>
      <w:r w:rsidRPr="009D7779">
        <w:rPr>
          <w:rFonts w:ascii="Times New Roman" w:hAnsi="Times New Roman" w:cs="Times New Roman"/>
          <w:sz w:val="28"/>
          <w:szCs w:val="28"/>
        </w:rPr>
        <w:t>увеличение</w:t>
      </w:r>
      <w:r w:rsidRPr="00CA45CD">
        <w:rPr>
          <w:rFonts w:ascii="Times New Roman" w:hAnsi="Times New Roman" w:cs="Times New Roman"/>
          <w:sz w:val="28"/>
          <w:szCs w:val="28"/>
        </w:rPr>
        <w:t xml:space="preserve"> ВВП и потребления на душу населения в развивающихся странах, где, согласно модели, экономический рост ограничивается платежным балансом, указывает на то, что их валютные ресурсы более эффективно используются на импорт товаров гражданского, а не военного назначения.</w:t>
      </w:r>
    </w:p>
    <w:p w:rsidR="00676A61" w:rsidRDefault="00676A61" w:rsidP="00D6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676A61" w:rsidRDefault="00FF18B8" w:rsidP="00676A6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4188" cy="4462272"/>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l="12882" r="12224"/>
                    <a:stretch>
                      <a:fillRect/>
                    </a:stretch>
                  </pic:blipFill>
                  <pic:spPr bwMode="auto">
                    <a:xfrm>
                      <a:off x="0" y="0"/>
                      <a:ext cx="5944188" cy="4462272"/>
                    </a:xfrm>
                    <a:prstGeom prst="rect">
                      <a:avLst/>
                    </a:prstGeom>
                    <a:noFill/>
                    <a:ln w="9525">
                      <a:noFill/>
                      <a:miter lim="800000"/>
                      <a:headEnd/>
                      <a:tailEnd/>
                    </a:ln>
                  </pic:spPr>
                </pic:pic>
              </a:graphicData>
            </a:graphic>
          </wp:inline>
        </w:drawing>
      </w:r>
    </w:p>
    <w:p w:rsidR="00676A61" w:rsidRPr="006E5FBC" w:rsidRDefault="00BA25BF" w:rsidP="007475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24</w:t>
      </w:r>
      <w:r w:rsidR="00676A61" w:rsidRPr="006E5FBC">
        <w:rPr>
          <w:rFonts w:ascii="Times New Roman" w:hAnsi="Times New Roman" w:cs="Times New Roman"/>
          <w:sz w:val="28"/>
          <w:szCs w:val="28"/>
        </w:rPr>
        <w:t>.</w:t>
      </w:r>
    </w:p>
    <w:p w:rsidR="007A73D8" w:rsidRDefault="007A73D8" w:rsidP="007A7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главе 9 м</w:t>
      </w:r>
      <w:r w:rsidRPr="00CA45CD">
        <w:rPr>
          <w:rFonts w:ascii="Times New Roman" w:hAnsi="Times New Roman" w:cs="Times New Roman"/>
          <w:sz w:val="28"/>
          <w:szCs w:val="28"/>
        </w:rPr>
        <w:t>ировая модель</w:t>
      </w:r>
      <w:r>
        <w:rPr>
          <w:rFonts w:ascii="Times New Roman" w:hAnsi="Times New Roman" w:cs="Times New Roman"/>
          <w:sz w:val="28"/>
          <w:szCs w:val="28"/>
        </w:rPr>
        <w:t xml:space="preserve"> Леонтьева</w:t>
      </w:r>
      <w:r w:rsidRPr="00CA45CD">
        <w:rPr>
          <w:rFonts w:ascii="Times New Roman" w:hAnsi="Times New Roman" w:cs="Times New Roman"/>
          <w:sz w:val="28"/>
          <w:szCs w:val="28"/>
        </w:rPr>
        <w:t xml:space="preserve"> прослеживает взаимосвязи между секторами производства и потребления в экономике каждого региона, что позволяет оценивать как прямой, так и косвенный вклад разных отраслей в удовлетворение военного и гражданского спроса.</w:t>
      </w:r>
    </w:p>
    <w:p w:rsidR="007A73D8" w:rsidRDefault="007A73D8" w:rsidP="007A7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Леонтьев делает вывод, что с</w:t>
      </w:r>
      <w:r w:rsidRPr="00CA45CD">
        <w:rPr>
          <w:rFonts w:ascii="Times New Roman" w:hAnsi="Times New Roman" w:cs="Times New Roman"/>
          <w:sz w:val="28"/>
          <w:szCs w:val="28"/>
        </w:rPr>
        <w:t xml:space="preserve"> уменьшением военных расходов увеличивается выпуск большинства видов товаров и услуг, за исключением тех, которые производятся исключительно в военных целях.</w:t>
      </w:r>
    </w:p>
    <w:p w:rsidR="00676A61" w:rsidRDefault="007A73D8" w:rsidP="007A73D8">
      <w:pPr>
        <w:spacing w:after="0" w:line="360" w:lineRule="auto"/>
        <w:ind w:firstLine="709"/>
        <w:jc w:val="both"/>
        <w:rPr>
          <w:rFonts w:ascii="Times New Roman" w:hAnsi="Times New Roman" w:cs="Times New Roman"/>
          <w:sz w:val="28"/>
          <w:szCs w:val="28"/>
        </w:rPr>
      </w:pPr>
      <w:r w:rsidRPr="00CA45CD">
        <w:rPr>
          <w:rFonts w:ascii="Times New Roman" w:hAnsi="Times New Roman" w:cs="Times New Roman"/>
          <w:sz w:val="28"/>
          <w:szCs w:val="28"/>
        </w:rPr>
        <w:t>Когда военные расходы увеличиваются, среди гражданских секторов наибольший спад претерпевают строительство и производство строительных материалов, текстильных изделий и одежды, однако сокращение затрагивает также производство транспортного оборудования, за исключением авиационной техники, и оптовую и розничную торговлю.</w:t>
      </w:r>
    </w:p>
    <w:p w:rsidR="00D634E6" w:rsidRDefault="00676A61" w:rsidP="00676A61">
      <w:pPr>
        <w:rPr>
          <w:rFonts w:ascii="Times New Roman" w:hAnsi="Times New Roman" w:cs="Times New Roman"/>
          <w:sz w:val="28"/>
          <w:szCs w:val="28"/>
        </w:rPr>
      </w:pPr>
      <w:r>
        <w:rPr>
          <w:rFonts w:ascii="Times New Roman" w:hAnsi="Times New Roman" w:cs="Times New Roman"/>
          <w:sz w:val="28"/>
          <w:szCs w:val="28"/>
        </w:rPr>
        <w:br w:type="page"/>
      </w:r>
    </w:p>
    <w:p w:rsidR="00D634E6" w:rsidRDefault="007A73D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28791" cy="4462272"/>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srcRect l="12882" r="12418"/>
                    <a:stretch>
                      <a:fillRect/>
                    </a:stretch>
                  </pic:blipFill>
                  <pic:spPr bwMode="auto">
                    <a:xfrm>
                      <a:off x="0" y="0"/>
                      <a:ext cx="5928791" cy="4462272"/>
                    </a:xfrm>
                    <a:prstGeom prst="rect">
                      <a:avLst/>
                    </a:prstGeom>
                    <a:noFill/>
                    <a:ln w="9525">
                      <a:noFill/>
                      <a:miter lim="800000"/>
                      <a:headEnd/>
                      <a:tailEnd/>
                    </a:ln>
                  </pic:spPr>
                </pic:pic>
              </a:graphicData>
            </a:graphic>
          </wp:inline>
        </w:drawing>
      </w:r>
    </w:p>
    <w:p w:rsidR="00A966EC" w:rsidRDefault="00BA25BF" w:rsidP="00A966E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Слайд 25</w:t>
      </w:r>
      <w:r w:rsidR="00D634E6" w:rsidRPr="006E5FBC">
        <w:rPr>
          <w:rFonts w:ascii="Times New Roman" w:hAnsi="Times New Roman" w:cs="Times New Roman"/>
          <w:sz w:val="28"/>
          <w:szCs w:val="28"/>
        </w:rPr>
        <w:t>.</w:t>
      </w:r>
    </w:p>
    <w:p w:rsidR="007A73D8" w:rsidRDefault="00A966EC" w:rsidP="00A966E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главе 10 Леонтьев делает вывод, что с</w:t>
      </w:r>
      <w:r w:rsidR="007A73D8" w:rsidRPr="00CA45CD">
        <w:rPr>
          <w:rFonts w:ascii="Times New Roman" w:hAnsi="Times New Roman" w:cs="Times New Roman"/>
          <w:sz w:val="28"/>
          <w:szCs w:val="28"/>
        </w:rPr>
        <w:t xml:space="preserve"> сокращением военных расходов более всего возрастают выпуск одежды, строительных материалов и объем строительства, а с ростом военных расходов в наибольшей степени сокращается производство промышленных потребительских товаров и услуг.</w:t>
      </w:r>
    </w:p>
    <w:p w:rsidR="00A966EC" w:rsidRDefault="00D634E6" w:rsidP="00BA25BF">
      <w:pPr>
        <w:rPr>
          <w:rFonts w:ascii="Times New Roman" w:hAnsi="Times New Roman" w:cs="Times New Roman"/>
          <w:sz w:val="28"/>
          <w:szCs w:val="28"/>
        </w:rPr>
      </w:pPr>
      <w:r>
        <w:rPr>
          <w:rFonts w:ascii="Times New Roman" w:hAnsi="Times New Roman" w:cs="Times New Roman"/>
          <w:sz w:val="28"/>
          <w:szCs w:val="28"/>
        </w:rPr>
        <w:br w:type="page"/>
      </w:r>
    </w:p>
    <w:p w:rsidR="00F41DFC" w:rsidRDefault="00BA25B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3235" cy="446227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l="12553" r="12691"/>
                    <a:stretch>
                      <a:fillRect/>
                    </a:stretch>
                  </pic:blipFill>
                  <pic:spPr bwMode="auto">
                    <a:xfrm>
                      <a:off x="0" y="0"/>
                      <a:ext cx="5933235" cy="4462272"/>
                    </a:xfrm>
                    <a:prstGeom prst="rect">
                      <a:avLst/>
                    </a:prstGeom>
                    <a:noFill/>
                    <a:ln w="9525">
                      <a:noFill/>
                      <a:miter lim="800000"/>
                      <a:headEnd/>
                      <a:tailEnd/>
                    </a:ln>
                  </pic:spPr>
                </pic:pic>
              </a:graphicData>
            </a:graphic>
          </wp:inline>
        </w:drawing>
      </w:r>
    </w:p>
    <w:p w:rsidR="000F66A2" w:rsidRDefault="00BA25BF" w:rsidP="000F66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26</w:t>
      </w:r>
      <w:r w:rsidR="000F66A2">
        <w:rPr>
          <w:rFonts w:ascii="Times New Roman" w:hAnsi="Times New Roman" w:cs="Times New Roman"/>
          <w:sz w:val="28"/>
          <w:szCs w:val="28"/>
        </w:rPr>
        <w:t>.</w:t>
      </w:r>
    </w:p>
    <w:p w:rsidR="000F66A2" w:rsidRDefault="00BA25BF" w:rsidP="000F66A2">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первой</w:t>
      </w:r>
      <w:r w:rsidR="00A966EC">
        <w:rPr>
          <w:rFonts w:ascii="Times New Roman" w:hAnsi="Times New Roman" w:cs="Times New Roman"/>
          <w:sz w:val="28"/>
          <w:szCs w:val="28"/>
        </w:rPr>
        <w:t xml:space="preserve"> главе третьего раздела </w:t>
      </w:r>
      <w:r w:rsidR="000F66A2">
        <w:rPr>
          <w:rFonts w:ascii="Times New Roman" w:hAnsi="Times New Roman" w:cs="Times New Roman"/>
          <w:sz w:val="28"/>
          <w:szCs w:val="28"/>
        </w:rPr>
        <w:t>Леонтьевым б</w:t>
      </w:r>
      <w:r w:rsidR="000F66A2" w:rsidRPr="00CA45CD">
        <w:rPr>
          <w:rFonts w:ascii="Times New Roman" w:hAnsi="Times New Roman" w:cs="Times New Roman"/>
          <w:sz w:val="28"/>
          <w:szCs w:val="28"/>
        </w:rPr>
        <w:t xml:space="preserve">ыло сформулировано и </w:t>
      </w:r>
      <w:r w:rsidR="000F66A2">
        <w:rPr>
          <w:rFonts w:ascii="Times New Roman" w:hAnsi="Times New Roman" w:cs="Times New Roman"/>
          <w:sz w:val="28"/>
          <w:szCs w:val="28"/>
        </w:rPr>
        <w:t xml:space="preserve">рассчитано 4 различных сценария, </w:t>
      </w:r>
      <w:r w:rsidR="000F66A2" w:rsidRPr="00CA45CD">
        <w:rPr>
          <w:rFonts w:ascii="Times New Roman" w:hAnsi="Times New Roman" w:cs="Times New Roman"/>
          <w:sz w:val="28"/>
          <w:szCs w:val="28"/>
        </w:rPr>
        <w:t>прослеживающих 4 альтернати</w:t>
      </w:r>
      <w:r w:rsidR="000F66A2">
        <w:rPr>
          <w:rFonts w:ascii="Times New Roman" w:hAnsi="Times New Roman" w:cs="Times New Roman"/>
          <w:sz w:val="28"/>
          <w:szCs w:val="28"/>
        </w:rPr>
        <w:t xml:space="preserve">вных пути, по которым может идти </w:t>
      </w:r>
      <w:r w:rsidR="000F66A2" w:rsidRPr="00CA45CD">
        <w:rPr>
          <w:rFonts w:ascii="Times New Roman" w:hAnsi="Times New Roman" w:cs="Times New Roman"/>
          <w:sz w:val="28"/>
          <w:szCs w:val="28"/>
        </w:rPr>
        <w:t>развитие экономики США между 1980 и 2000 гг. Они были выбраны с тем, чтобы выделить среди них верхний и нижний уровни темпов, с которыми различные секторы экономики США предположительно м</w:t>
      </w:r>
      <w:r>
        <w:rPr>
          <w:rFonts w:ascii="Times New Roman" w:hAnsi="Times New Roman" w:cs="Times New Roman"/>
          <w:sz w:val="28"/>
          <w:szCs w:val="28"/>
        </w:rPr>
        <w:t>огут внедрять новую технологию.</w:t>
      </w:r>
      <w:proofErr w:type="gramEnd"/>
    </w:p>
    <w:p w:rsidR="00F41DFC" w:rsidRPr="006E5FBC" w:rsidRDefault="000F66A2" w:rsidP="000F66A2">
      <w:pPr>
        <w:spacing w:after="0" w:line="360" w:lineRule="auto"/>
        <w:ind w:firstLine="709"/>
        <w:jc w:val="both"/>
        <w:rPr>
          <w:rFonts w:ascii="Times New Roman" w:hAnsi="Times New Roman" w:cs="Times New Roman"/>
          <w:sz w:val="28"/>
          <w:szCs w:val="28"/>
        </w:rPr>
      </w:pPr>
      <w:proofErr w:type="gramStart"/>
      <w:r w:rsidRPr="00E6095F">
        <w:rPr>
          <w:rFonts w:ascii="Times New Roman" w:eastAsia="Times New Roman" w:hAnsi="Times New Roman" w:cs="Times New Roman"/>
          <w:color w:val="000000"/>
          <w:sz w:val="28"/>
          <w:szCs w:val="28"/>
          <w:lang w:eastAsia="ru-RU"/>
        </w:rPr>
        <w:t>Результаты данного исследова</w:t>
      </w:r>
      <w:r>
        <w:rPr>
          <w:rFonts w:ascii="Times New Roman" w:eastAsia="Times New Roman" w:hAnsi="Times New Roman" w:cs="Times New Roman"/>
          <w:color w:val="000000"/>
          <w:sz w:val="28"/>
          <w:szCs w:val="28"/>
          <w:lang w:eastAsia="ru-RU"/>
        </w:rPr>
        <w:t xml:space="preserve">ния показывают, что интенсивное </w:t>
      </w:r>
      <w:r w:rsidRPr="00E6095F">
        <w:rPr>
          <w:rFonts w:ascii="Times New Roman" w:eastAsia="Times New Roman" w:hAnsi="Times New Roman" w:cs="Times New Roman"/>
          <w:color w:val="000000"/>
          <w:sz w:val="28"/>
          <w:szCs w:val="28"/>
          <w:lang w:eastAsia="ru-RU"/>
        </w:rPr>
        <w:t xml:space="preserve">использование средств автоматизации позволит достигнуть за </w:t>
      </w:r>
      <w:r w:rsidRPr="009D45ED">
        <w:rPr>
          <w:rFonts w:ascii="Times New Roman" w:eastAsia="Times New Roman" w:hAnsi="Times New Roman" w:cs="Times New Roman"/>
          <w:color w:val="000000"/>
          <w:sz w:val="28"/>
          <w:szCs w:val="28"/>
          <w:lang w:eastAsia="ru-RU"/>
        </w:rPr>
        <w:t>следующие</w:t>
      </w:r>
      <w:r w:rsidRPr="00E6095F">
        <w:rPr>
          <w:rFonts w:ascii="Times New Roman" w:eastAsia="Times New Roman" w:hAnsi="Times New Roman" w:cs="Times New Roman"/>
          <w:color w:val="000000"/>
          <w:sz w:val="28"/>
          <w:szCs w:val="28"/>
          <w:lang w:eastAsia="ru-RU"/>
        </w:rPr>
        <w:t xml:space="preserve"> 20 лет значительной экономии труда при производстве того же ассортимента товаров на базе применяемых в настоящее время технологий.</w:t>
      </w:r>
      <w:proofErr w:type="gramEnd"/>
    </w:p>
    <w:p w:rsidR="00F41DFC" w:rsidRDefault="00F41DFC">
      <w:pPr>
        <w:rPr>
          <w:rFonts w:ascii="Times New Roman" w:hAnsi="Times New Roman" w:cs="Times New Roman"/>
          <w:sz w:val="28"/>
          <w:szCs w:val="28"/>
        </w:rPr>
      </w:pPr>
      <w:r>
        <w:rPr>
          <w:rFonts w:ascii="Times New Roman" w:hAnsi="Times New Roman" w:cs="Times New Roman"/>
          <w:sz w:val="28"/>
          <w:szCs w:val="28"/>
        </w:rPr>
        <w:br w:type="page"/>
      </w:r>
    </w:p>
    <w:p w:rsidR="00F41DFC" w:rsidRDefault="00BA25B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6966" cy="446227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l="12380" r="12691"/>
                    <a:stretch>
                      <a:fillRect/>
                    </a:stretch>
                  </pic:blipFill>
                  <pic:spPr bwMode="auto">
                    <a:xfrm>
                      <a:off x="0" y="0"/>
                      <a:ext cx="5946966" cy="4462272"/>
                    </a:xfrm>
                    <a:prstGeom prst="rect">
                      <a:avLst/>
                    </a:prstGeom>
                    <a:noFill/>
                    <a:ln w="9525">
                      <a:noFill/>
                      <a:miter lim="800000"/>
                      <a:headEnd/>
                      <a:tailEnd/>
                    </a:ln>
                  </pic:spPr>
                </pic:pic>
              </a:graphicData>
            </a:graphic>
          </wp:inline>
        </w:drawing>
      </w:r>
    </w:p>
    <w:p w:rsidR="00F41DFC" w:rsidRDefault="00BA25BF" w:rsidP="000F66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27</w:t>
      </w:r>
      <w:r w:rsidR="00F41DFC" w:rsidRPr="006E5FBC">
        <w:rPr>
          <w:rFonts w:ascii="Times New Roman" w:hAnsi="Times New Roman" w:cs="Times New Roman"/>
          <w:sz w:val="28"/>
          <w:szCs w:val="28"/>
        </w:rPr>
        <w:t>.</w:t>
      </w:r>
    </w:p>
    <w:p w:rsidR="000F66A2" w:rsidRDefault="00C36569" w:rsidP="000F66A2">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Во второй главе </w:t>
      </w:r>
      <w:r>
        <w:rPr>
          <w:rFonts w:ascii="Times New Roman" w:hAnsi="Times New Roman" w:cs="Times New Roman"/>
          <w:color w:val="000000"/>
          <w:sz w:val="28"/>
          <w:szCs w:val="28"/>
          <w:shd w:val="clear" w:color="auto" w:fill="FFFFFF"/>
        </w:rPr>
        <w:t>Леонтьев рассказывает</w:t>
      </w:r>
      <w:r w:rsidR="000F66A2">
        <w:rPr>
          <w:rFonts w:ascii="Times New Roman" w:hAnsi="Times New Roman" w:cs="Times New Roman"/>
          <w:color w:val="000000"/>
          <w:sz w:val="28"/>
          <w:szCs w:val="28"/>
          <w:shd w:val="clear" w:color="auto" w:fill="FFFFFF"/>
        </w:rPr>
        <w:t>, что к</w:t>
      </w:r>
      <w:r w:rsidR="000F66A2" w:rsidRPr="00F25558">
        <w:rPr>
          <w:rFonts w:ascii="Times New Roman" w:hAnsi="Times New Roman" w:cs="Times New Roman"/>
          <w:color w:val="000000"/>
          <w:sz w:val="28"/>
          <w:szCs w:val="28"/>
          <w:shd w:val="clear" w:color="auto" w:fill="FFFFFF"/>
        </w:rPr>
        <w:t>омпьютеры будут во все большей степени применяться для интеграции деятельности различных типов конторского оборудования.</w:t>
      </w:r>
    </w:p>
    <w:p w:rsidR="000F66A2" w:rsidRDefault="000F66A2" w:rsidP="000F66A2">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F25558">
        <w:rPr>
          <w:rFonts w:ascii="Times New Roman" w:hAnsi="Times New Roman" w:cs="Times New Roman"/>
          <w:color w:val="000000"/>
          <w:sz w:val="28"/>
          <w:szCs w:val="28"/>
          <w:shd w:val="clear" w:color="auto" w:fill="FFFFFF"/>
        </w:rPr>
        <w:t>Можно ожидать, что компьютеры будут играть ключевую роль в будущем как государственного, так и неформального образования.</w:t>
      </w:r>
    </w:p>
    <w:p w:rsidR="00C36569" w:rsidRDefault="000F66A2" w:rsidP="00C3656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w:t>
      </w:r>
      <w:r w:rsidRPr="00F25558">
        <w:rPr>
          <w:rFonts w:ascii="Times New Roman" w:eastAsia="Times New Roman" w:hAnsi="Times New Roman" w:cs="Times New Roman"/>
          <w:color w:val="000000"/>
          <w:sz w:val="28"/>
          <w:szCs w:val="28"/>
          <w:lang w:eastAsia="ru-RU"/>
        </w:rPr>
        <w:t>ифровые компьютеры имеют способность управлять все более сложными последовательностями производственных операций и интегрировать их, вытесняя бумажную ленту и перфокарты, применявшиеся для механизированного управления с начала XIX века.</w:t>
      </w:r>
    </w:p>
    <w:p w:rsidR="00205DC5" w:rsidRPr="00BA25BF" w:rsidRDefault="00C36569" w:rsidP="00BA25BF">
      <w:pP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eastAsia="ru-RU"/>
        </w:rPr>
        <w:t>В третье главе Леонтьев считает, автоматизация сильно повлияет на офисы</w:t>
      </w:r>
      <w:r>
        <w:rPr>
          <w:rFonts w:ascii="Times New Roman" w:hAnsi="Times New Roman" w:cs="Times New Roman"/>
          <w:color w:val="000000" w:themeColor="text1"/>
          <w:sz w:val="28"/>
          <w:szCs w:val="28"/>
        </w:rPr>
        <w:t xml:space="preserve">. </w:t>
      </w:r>
      <w:r w:rsidRPr="002A4179">
        <w:rPr>
          <w:rFonts w:ascii="Times New Roman" w:hAnsi="Times New Roman" w:cs="Times New Roman"/>
          <w:color w:val="000000" w:themeColor="text1"/>
          <w:sz w:val="28"/>
          <w:szCs w:val="28"/>
        </w:rPr>
        <w:t>С ростом использования компьютеров воздействию подвергается спрос на электричество и дальнюю связь</w:t>
      </w:r>
      <w:r>
        <w:rPr>
          <w:rFonts w:ascii="Times New Roman" w:hAnsi="Times New Roman" w:cs="Times New Roman"/>
          <w:color w:val="000000" w:themeColor="text1"/>
          <w:sz w:val="28"/>
          <w:szCs w:val="28"/>
        </w:rPr>
        <w:t xml:space="preserve">. </w:t>
      </w:r>
      <w:r w:rsidRPr="002A4179">
        <w:rPr>
          <w:rFonts w:ascii="Times New Roman" w:hAnsi="Times New Roman" w:cs="Times New Roman"/>
          <w:color w:val="000000" w:themeColor="text1"/>
          <w:sz w:val="28"/>
          <w:szCs w:val="28"/>
        </w:rPr>
        <w:t>Интегрированные системы могут экономить время при различных видах деятельности, связанных со связь, заменить определённые виды профессий.</w:t>
      </w:r>
      <w:r w:rsidR="00205DC5">
        <w:rPr>
          <w:rFonts w:ascii="Times New Roman" w:hAnsi="Times New Roman" w:cs="Times New Roman"/>
          <w:sz w:val="28"/>
          <w:szCs w:val="28"/>
        </w:rPr>
        <w:br w:type="page"/>
      </w:r>
    </w:p>
    <w:p w:rsidR="00205DC5" w:rsidRDefault="00F237A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3235" cy="4462272"/>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l="12553" r="12691"/>
                    <a:stretch>
                      <a:fillRect/>
                    </a:stretch>
                  </pic:blipFill>
                  <pic:spPr bwMode="auto">
                    <a:xfrm>
                      <a:off x="0" y="0"/>
                      <a:ext cx="5933235" cy="4462272"/>
                    </a:xfrm>
                    <a:prstGeom prst="rect">
                      <a:avLst/>
                    </a:prstGeom>
                    <a:noFill/>
                    <a:ln w="9525">
                      <a:noFill/>
                      <a:miter lim="800000"/>
                      <a:headEnd/>
                      <a:tailEnd/>
                    </a:ln>
                  </pic:spPr>
                </pic:pic>
              </a:graphicData>
            </a:graphic>
          </wp:inline>
        </w:drawing>
      </w:r>
    </w:p>
    <w:p w:rsidR="00517327" w:rsidRDefault="00F237A0" w:rsidP="00BA376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Слайд 28</w:t>
      </w:r>
      <w:r w:rsidR="00517327">
        <w:rPr>
          <w:rFonts w:ascii="Times New Roman" w:hAnsi="Times New Roman" w:cs="Times New Roman"/>
          <w:color w:val="000000" w:themeColor="text1"/>
          <w:sz w:val="28"/>
          <w:szCs w:val="28"/>
        </w:rPr>
        <w:t>.</w:t>
      </w:r>
    </w:p>
    <w:p w:rsidR="00517327" w:rsidRDefault="00517327" w:rsidP="00BA376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четвёртой главе Леонтьев рассказывает, как автоматизация повлияла на образование. </w:t>
      </w:r>
      <w:r w:rsidRPr="009606AF">
        <w:rPr>
          <w:rFonts w:ascii="Times New Roman" w:hAnsi="Times New Roman" w:cs="Times New Roman"/>
          <w:color w:val="000000" w:themeColor="text1"/>
          <w:sz w:val="28"/>
          <w:szCs w:val="28"/>
        </w:rPr>
        <w:t xml:space="preserve">Технический прогресс в образовании расширил диапазон инструментов </w:t>
      </w:r>
      <w:proofErr w:type="gramStart"/>
      <w:r w:rsidRPr="009606AF">
        <w:rPr>
          <w:rFonts w:ascii="Times New Roman" w:hAnsi="Times New Roman" w:cs="Times New Roman"/>
          <w:color w:val="000000" w:themeColor="text1"/>
          <w:sz w:val="28"/>
          <w:szCs w:val="28"/>
        </w:rPr>
        <w:t>обучения</w:t>
      </w:r>
      <w:proofErr w:type="gramEnd"/>
      <w:r w:rsidRPr="009606AF">
        <w:rPr>
          <w:rFonts w:ascii="Times New Roman" w:hAnsi="Times New Roman" w:cs="Times New Roman"/>
          <w:color w:val="000000" w:themeColor="text1"/>
          <w:sz w:val="28"/>
          <w:szCs w:val="28"/>
        </w:rPr>
        <w:t xml:space="preserve"> от большей частью нанесённых на бумагу продуманных и контролируемых преподавателем материалов до компьютеров и видеоаппаратуры</w:t>
      </w:r>
      <w:r w:rsidR="00C36569">
        <w:rPr>
          <w:rFonts w:ascii="Times New Roman" w:hAnsi="Times New Roman" w:cs="Times New Roman"/>
          <w:color w:val="000000" w:themeColor="text1"/>
          <w:sz w:val="28"/>
          <w:szCs w:val="28"/>
        </w:rPr>
        <w:t>.</w:t>
      </w:r>
    </w:p>
    <w:p w:rsidR="00861729" w:rsidRDefault="00C36569" w:rsidP="0058195F">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пятой главе </w:t>
      </w:r>
      <w:r w:rsidR="0058195F">
        <w:rPr>
          <w:rFonts w:ascii="Times New Roman" w:hAnsi="Times New Roman" w:cs="Times New Roman"/>
          <w:color w:val="000000" w:themeColor="text1"/>
          <w:sz w:val="28"/>
          <w:szCs w:val="28"/>
        </w:rPr>
        <w:t xml:space="preserve">Леонтьев сделал вывод, что технический прогресс повлиял также на здравоохранение. </w:t>
      </w:r>
      <w:r w:rsidR="0058195F" w:rsidRPr="009606AF">
        <w:rPr>
          <w:rFonts w:ascii="Times New Roman" w:hAnsi="Times New Roman" w:cs="Times New Roman"/>
          <w:sz w:val="28"/>
          <w:szCs w:val="28"/>
        </w:rPr>
        <w:t>В результате применения компьютеров стали экономиться средства, выделяемые на медицинские услуги. Компьютеры позволили увеличить скорость и точность управления оборудованием в клинических лабораториях.</w:t>
      </w:r>
    </w:p>
    <w:p w:rsidR="00861729" w:rsidRDefault="00861729">
      <w:pPr>
        <w:rPr>
          <w:rFonts w:ascii="Times New Roman" w:hAnsi="Times New Roman" w:cs="Times New Roman"/>
          <w:sz w:val="28"/>
          <w:szCs w:val="28"/>
        </w:rPr>
      </w:pPr>
      <w:r>
        <w:rPr>
          <w:rFonts w:ascii="Times New Roman" w:hAnsi="Times New Roman" w:cs="Times New Roman"/>
          <w:sz w:val="28"/>
          <w:szCs w:val="28"/>
        </w:rPr>
        <w:br w:type="page"/>
      </w:r>
    </w:p>
    <w:p w:rsidR="00C36569" w:rsidRDefault="00861729" w:rsidP="00861729">
      <w:pPr>
        <w:spacing w:after="0" w:line="360" w:lineRule="auto"/>
        <w:jc w:val="both"/>
        <w:rPr>
          <w:rFonts w:ascii="Times New Roman" w:hAnsi="Times New Roman" w:cs="Times New Roman"/>
          <w:sz w:val="28"/>
          <w:szCs w:val="28"/>
        </w:rPr>
      </w:pPr>
      <w:r w:rsidRPr="00861729">
        <w:rPr>
          <w:rFonts w:ascii="Times New Roman" w:hAnsi="Times New Roman" w:cs="Times New Roman"/>
          <w:noProof/>
          <w:lang w:eastAsia="ru-RU"/>
        </w:rPr>
        <w:lastRenderedPageBreak/>
        <w:drawing>
          <wp:inline distT="0" distB="0" distL="0" distR="0" wp14:anchorId="7EE35F98" wp14:editId="73D73417">
            <wp:extent cx="6119495" cy="45828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19495" cy="4582832"/>
                    </a:xfrm>
                    <a:prstGeom prst="rect">
                      <a:avLst/>
                    </a:prstGeom>
                  </pic:spPr>
                </pic:pic>
              </a:graphicData>
            </a:graphic>
          </wp:inline>
        </w:drawing>
      </w:r>
    </w:p>
    <w:p w:rsidR="00861729" w:rsidRDefault="00861729" w:rsidP="008617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Слайд 29.</w:t>
      </w:r>
    </w:p>
    <w:p w:rsidR="00861729" w:rsidRPr="00861729" w:rsidRDefault="00861729" w:rsidP="00861729">
      <w:pPr>
        <w:spacing w:after="0" w:line="360" w:lineRule="auto"/>
        <w:ind w:firstLine="709"/>
        <w:jc w:val="both"/>
        <w:rPr>
          <w:rFonts w:ascii="Times New Roman" w:hAnsi="Times New Roman" w:cs="Times New Roman"/>
          <w:sz w:val="28"/>
          <w:szCs w:val="28"/>
        </w:rPr>
      </w:pPr>
      <w:r w:rsidRPr="00861729">
        <w:rPr>
          <w:rFonts w:ascii="Times New Roman" w:hAnsi="Times New Roman" w:cs="Times New Roman"/>
          <w:sz w:val="28"/>
          <w:szCs w:val="28"/>
        </w:rPr>
        <w:t xml:space="preserve">Пол </w:t>
      </w:r>
      <w:proofErr w:type="spellStart"/>
      <w:r w:rsidRPr="00861729">
        <w:rPr>
          <w:rFonts w:ascii="Times New Roman" w:hAnsi="Times New Roman" w:cs="Times New Roman"/>
          <w:sz w:val="28"/>
          <w:szCs w:val="28"/>
        </w:rPr>
        <w:t>Самуэльсон</w:t>
      </w:r>
      <w:proofErr w:type="spellEnd"/>
      <w:r w:rsidRPr="00861729">
        <w:rPr>
          <w:rFonts w:ascii="Times New Roman" w:hAnsi="Times New Roman" w:cs="Times New Roman"/>
          <w:sz w:val="28"/>
          <w:szCs w:val="28"/>
        </w:rPr>
        <w:t xml:space="preserve"> называл Леонтьева "великим экономистом" и "гением". Он отмечал, что Леонтьев внес огромный вклад в развитие экономической науки своим пионерским исследованием о техническом прогрессе и взаимосвязи отраслей экономики.</w:t>
      </w:r>
    </w:p>
    <w:p w:rsidR="00861729" w:rsidRPr="00861729" w:rsidRDefault="00861729" w:rsidP="00861729">
      <w:pPr>
        <w:spacing w:after="0" w:line="360" w:lineRule="auto"/>
        <w:ind w:firstLine="709"/>
        <w:jc w:val="both"/>
        <w:rPr>
          <w:rFonts w:ascii="Times New Roman" w:hAnsi="Times New Roman" w:cs="Times New Roman"/>
          <w:sz w:val="28"/>
          <w:szCs w:val="28"/>
        </w:rPr>
      </w:pPr>
      <w:r w:rsidRPr="00861729">
        <w:rPr>
          <w:rFonts w:ascii="Times New Roman" w:hAnsi="Times New Roman" w:cs="Times New Roman"/>
          <w:sz w:val="28"/>
          <w:szCs w:val="28"/>
        </w:rPr>
        <w:t>Леонид Канторович отмечал важность работ Леонтьева в развитии науки, особенно его моделирования взаимосвязей в экономике. Он называл Леонтьева "крупным советским ученым, отличившимся своими новаторскими исследованиями".</w:t>
      </w:r>
    </w:p>
    <w:p w:rsidR="00861729" w:rsidRPr="0058195F" w:rsidRDefault="00861729" w:rsidP="00861729">
      <w:pPr>
        <w:spacing w:after="0" w:line="360" w:lineRule="auto"/>
        <w:ind w:firstLine="709"/>
        <w:jc w:val="both"/>
        <w:rPr>
          <w:rFonts w:ascii="Times New Roman" w:hAnsi="Times New Roman" w:cs="Times New Roman"/>
          <w:sz w:val="28"/>
          <w:szCs w:val="28"/>
        </w:rPr>
      </w:pPr>
      <w:r w:rsidRPr="00861729">
        <w:rPr>
          <w:rFonts w:ascii="Times New Roman" w:hAnsi="Times New Roman" w:cs="Times New Roman"/>
          <w:sz w:val="28"/>
          <w:szCs w:val="28"/>
        </w:rPr>
        <w:t>Экономисты признавали значимость исследований Василия Васильевича Леонтьева и его вклад в развитие экономической науки, особенно в области моделирования и взаимосвязи секторов экономики.</w:t>
      </w:r>
    </w:p>
    <w:p w:rsidR="00A72668" w:rsidRDefault="00205DC5">
      <w:pPr>
        <w:rPr>
          <w:rFonts w:ascii="Times New Roman" w:hAnsi="Times New Roman" w:cs="Times New Roman"/>
          <w:sz w:val="28"/>
          <w:szCs w:val="28"/>
        </w:rPr>
      </w:pPr>
      <w:r>
        <w:rPr>
          <w:rFonts w:ascii="Times New Roman" w:hAnsi="Times New Roman" w:cs="Times New Roman"/>
          <w:sz w:val="28"/>
          <w:szCs w:val="28"/>
        </w:rPr>
        <w:br w:type="page"/>
      </w:r>
    </w:p>
    <w:p w:rsidR="0016393B" w:rsidRPr="008C10C9" w:rsidRDefault="00F237A0" w:rsidP="00F5630F">
      <w:pPr>
        <w:spacing w:after="0" w:line="360" w:lineRule="auto"/>
        <w:ind w:left="284"/>
        <w:jc w:val="both"/>
        <w:rPr>
          <w:rFonts w:ascii="Times New Roman" w:eastAsia="+mn-ea" w:hAnsi="Times New Roman" w:cs="Times New Roman"/>
          <w:kern w:val="24"/>
          <w:sz w:val="28"/>
          <w:szCs w:val="28"/>
        </w:rPr>
      </w:pPr>
      <w:r>
        <w:rPr>
          <w:rFonts w:ascii="Times New Roman" w:eastAsia="+mn-ea" w:hAnsi="Times New Roman" w:cs="Times New Roman"/>
          <w:noProof/>
          <w:kern w:val="24"/>
          <w:sz w:val="28"/>
          <w:szCs w:val="28"/>
          <w:lang w:eastAsia="ru-RU"/>
        </w:rPr>
        <w:lastRenderedPageBreak/>
        <w:drawing>
          <wp:inline distT="0" distB="0" distL="0" distR="0">
            <wp:extent cx="5919425" cy="4462272"/>
            <wp:effectExtent l="19050" t="0" r="51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2727" r="12691"/>
                    <a:stretch>
                      <a:fillRect/>
                    </a:stretch>
                  </pic:blipFill>
                  <pic:spPr bwMode="auto">
                    <a:xfrm>
                      <a:off x="0" y="0"/>
                      <a:ext cx="5919425" cy="4462272"/>
                    </a:xfrm>
                    <a:prstGeom prst="rect">
                      <a:avLst/>
                    </a:prstGeom>
                    <a:noFill/>
                    <a:ln w="9525">
                      <a:noFill/>
                      <a:miter lim="800000"/>
                      <a:headEnd/>
                      <a:tailEnd/>
                    </a:ln>
                  </pic:spPr>
                </pic:pic>
              </a:graphicData>
            </a:graphic>
          </wp:inline>
        </w:drawing>
      </w:r>
    </w:p>
    <w:p w:rsidR="00D97611" w:rsidRPr="006E5FBC" w:rsidRDefault="00B566E2" w:rsidP="003C19CA">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eastAsia="+mn-ea" w:hAnsi="Times New Roman" w:cs="Times New Roman"/>
          <w:kern w:val="24"/>
          <w:sz w:val="28"/>
          <w:szCs w:val="28"/>
        </w:rPr>
        <w:t xml:space="preserve">Слайд </w:t>
      </w:r>
      <w:r w:rsidR="00861729">
        <w:rPr>
          <w:rFonts w:ascii="Times New Roman" w:eastAsia="+mn-ea" w:hAnsi="Times New Roman" w:cs="Times New Roman"/>
          <w:kern w:val="24"/>
          <w:sz w:val="28"/>
          <w:szCs w:val="28"/>
        </w:rPr>
        <w:t>30</w:t>
      </w:r>
      <w:r w:rsidR="00757C17" w:rsidRPr="006E5FBC">
        <w:rPr>
          <w:rFonts w:ascii="Times New Roman" w:eastAsia="+mn-ea" w:hAnsi="Times New Roman" w:cs="Times New Roman"/>
          <w:kern w:val="24"/>
          <w:sz w:val="28"/>
          <w:szCs w:val="28"/>
        </w:rPr>
        <w:t>.</w:t>
      </w:r>
    </w:p>
    <w:p w:rsidR="00CD3B8B" w:rsidRDefault="00CD3B8B" w:rsidP="003C19CA">
      <w:pPr>
        <w:spacing w:after="0" w:line="360" w:lineRule="auto"/>
        <w:ind w:firstLine="709"/>
        <w:jc w:val="both"/>
        <w:rPr>
          <w:rFonts w:ascii="Times New Roman" w:hAnsi="Times New Roman" w:cs="Times New Roman"/>
          <w:sz w:val="28"/>
          <w:szCs w:val="28"/>
        </w:rPr>
      </w:pPr>
      <w:r w:rsidRPr="006E5FBC">
        <w:rPr>
          <w:rFonts w:ascii="Times New Roman" w:hAnsi="Times New Roman" w:cs="Times New Roman"/>
          <w:sz w:val="28"/>
          <w:szCs w:val="28"/>
        </w:rPr>
        <w:t>Наш доклад основывается</w:t>
      </w:r>
      <w:r w:rsidRPr="008C10C9">
        <w:rPr>
          <w:rFonts w:ascii="Times New Roman" w:hAnsi="Times New Roman" w:cs="Times New Roman"/>
          <w:sz w:val="28"/>
          <w:szCs w:val="28"/>
        </w:rPr>
        <w:t xml:space="preserve"> на</w:t>
      </w:r>
      <w:r w:rsidR="00BA376C">
        <w:rPr>
          <w:rFonts w:ascii="Times New Roman" w:hAnsi="Times New Roman" w:cs="Times New Roman"/>
          <w:sz w:val="28"/>
          <w:szCs w:val="28"/>
        </w:rPr>
        <w:t xml:space="preserve"> данных источниках и литературе:</w:t>
      </w:r>
    </w:p>
    <w:p w:rsidR="00BA376C" w:rsidRPr="003C19CA" w:rsidRDefault="00EA39A8" w:rsidP="003C19CA">
      <w:pPr>
        <w:pStyle w:val="a5"/>
        <w:numPr>
          <w:ilvl w:val="0"/>
          <w:numId w:val="11"/>
        </w:numPr>
        <w:spacing w:after="0" w:line="360" w:lineRule="auto"/>
        <w:ind w:left="0" w:firstLine="709"/>
        <w:jc w:val="both"/>
        <w:rPr>
          <w:rFonts w:ascii="Times New Roman" w:hAnsi="Times New Roman" w:cs="Times New Roman"/>
          <w:sz w:val="28"/>
          <w:szCs w:val="28"/>
        </w:rPr>
      </w:pPr>
      <w:proofErr w:type="spellStart"/>
      <w:r w:rsidRPr="003C19CA">
        <w:rPr>
          <w:rFonts w:ascii="Times New Roman" w:hAnsi="Times New Roman" w:cs="Times New Roman"/>
          <w:sz w:val="28"/>
          <w:szCs w:val="28"/>
        </w:rPr>
        <w:t>Гранберг</w:t>
      </w:r>
      <w:proofErr w:type="spellEnd"/>
      <w:r w:rsidRPr="003C19CA">
        <w:rPr>
          <w:rFonts w:ascii="Times New Roman" w:hAnsi="Times New Roman" w:cs="Times New Roman"/>
          <w:sz w:val="28"/>
          <w:szCs w:val="28"/>
        </w:rPr>
        <w:t xml:space="preserve"> А. Г. Василий Леонтьев </w:t>
      </w:r>
      <w:r w:rsidR="0058195F">
        <w:rPr>
          <w:rFonts w:ascii="Times New Roman" w:hAnsi="Times New Roman" w:cs="Times New Roman"/>
          <w:sz w:val="28"/>
          <w:szCs w:val="28"/>
        </w:rPr>
        <w:t>в мировой и отечественной науке</w:t>
      </w:r>
      <w:r w:rsidRPr="003C19CA">
        <w:rPr>
          <w:rFonts w:ascii="Times New Roman" w:hAnsi="Times New Roman" w:cs="Times New Roman"/>
          <w:sz w:val="28"/>
          <w:szCs w:val="28"/>
        </w:rPr>
        <w:t xml:space="preserve"> // Экономический журнал ВШЭ,  №3, 2006 //</w:t>
      </w:r>
      <w:r w:rsidR="003C19CA" w:rsidRPr="003C19CA">
        <w:rPr>
          <w:rFonts w:ascii="Times New Roman" w:hAnsi="Times New Roman" w:cs="Times New Roman"/>
          <w:sz w:val="28"/>
          <w:szCs w:val="28"/>
        </w:rPr>
        <w:t xml:space="preserve"> </w:t>
      </w:r>
      <w:r w:rsidR="00BA376C" w:rsidRPr="003C19CA">
        <w:rPr>
          <w:rFonts w:ascii="Times New Roman" w:hAnsi="Times New Roman" w:cs="Times New Roman"/>
          <w:sz w:val="28"/>
          <w:szCs w:val="28"/>
          <w:lang w:val="en-US"/>
        </w:rPr>
        <w:t>https</w:t>
      </w:r>
      <w:r w:rsidR="00BA376C" w:rsidRPr="003C19CA">
        <w:rPr>
          <w:rFonts w:ascii="Times New Roman" w:hAnsi="Times New Roman" w:cs="Times New Roman"/>
          <w:sz w:val="28"/>
          <w:szCs w:val="28"/>
        </w:rPr>
        <w:t>://</w:t>
      </w:r>
      <w:proofErr w:type="spellStart"/>
      <w:r w:rsidR="00BA376C" w:rsidRPr="003C19CA">
        <w:rPr>
          <w:rFonts w:ascii="Times New Roman" w:hAnsi="Times New Roman" w:cs="Times New Roman"/>
          <w:sz w:val="28"/>
          <w:szCs w:val="28"/>
          <w:lang w:val="en-US"/>
        </w:rPr>
        <w:t>ej</w:t>
      </w:r>
      <w:proofErr w:type="spellEnd"/>
      <w:r w:rsidR="00BA376C" w:rsidRPr="003C19CA">
        <w:rPr>
          <w:rFonts w:ascii="Times New Roman" w:hAnsi="Times New Roman" w:cs="Times New Roman"/>
          <w:sz w:val="28"/>
          <w:szCs w:val="28"/>
        </w:rPr>
        <w:t>.</w:t>
      </w:r>
      <w:proofErr w:type="spellStart"/>
      <w:r w:rsidR="00BA376C" w:rsidRPr="003C19CA">
        <w:rPr>
          <w:rFonts w:ascii="Times New Roman" w:hAnsi="Times New Roman" w:cs="Times New Roman"/>
          <w:sz w:val="28"/>
          <w:szCs w:val="28"/>
          <w:lang w:val="en-US"/>
        </w:rPr>
        <w:t>hse</w:t>
      </w:r>
      <w:proofErr w:type="spellEnd"/>
      <w:r w:rsidR="00BA376C" w:rsidRPr="003C19CA">
        <w:rPr>
          <w:rFonts w:ascii="Times New Roman" w:hAnsi="Times New Roman" w:cs="Times New Roman"/>
          <w:sz w:val="28"/>
          <w:szCs w:val="28"/>
        </w:rPr>
        <w:t>.</w:t>
      </w:r>
      <w:proofErr w:type="spellStart"/>
      <w:r w:rsidR="00BA376C" w:rsidRPr="003C19CA">
        <w:rPr>
          <w:rFonts w:ascii="Times New Roman" w:hAnsi="Times New Roman" w:cs="Times New Roman"/>
          <w:sz w:val="28"/>
          <w:szCs w:val="28"/>
          <w:lang w:val="en-US"/>
        </w:rPr>
        <w:t>ru</w:t>
      </w:r>
      <w:proofErr w:type="spellEnd"/>
      <w:r w:rsidR="00BA376C" w:rsidRPr="003C19CA">
        <w:rPr>
          <w:rFonts w:ascii="Times New Roman" w:hAnsi="Times New Roman" w:cs="Times New Roman"/>
          <w:sz w:val="28"/>
          <w:szCs w:val="28"/>
        </w:rPr>
        <w:t>/2006-10-3/26558157.</w:t>
      </w:r>
      <w:r w:rsidR="00BA376C" w:rsidRPr="003C19CA">
        <w:rPr>
          <w:rFonts w:ascii="Times New Roman" w:hAnsi="Times New Roman" w:cs="Times New Roman"/>
          <w:sz w:val="28"/>
          <w:szCs w:val="28"/>
          <w:lang w:val="en-US"/>
        </w:rPr>
        <w:t>html</w:t>
      </w:r>
      <w:r w:rsidR="00BA376C" w:rsidRPr="003C19CA">
        <w:rPr>
          <w:rFonts w:ascii="Times New Roman" w:hAnsi="Times New Roman" w:cs="Times New Roman"/>
          <w:sz w:val="28"/>
          <w:szCs w:val="28"/>
        </w:rPr>
        <w:t xml:space="preserve"> </w:t>
      </w:r>
    </w:p>
    <w:p w:rsidR="00BA376C" w:rsidRPr="003C19CA" w:rsidRDefault="00BA376C" w:rsidP="003C19CA">
      <w:pPr>
        <w:pStyle w:val="a5"/>
        <w:numPr>
          <w:ilvl w:val="0"/>
          <w:numId w:val="11"/>
        </w:numPr>
        <w:spacing w:after="0" w:line="360" w:lineRule="auto"/>
        <w:ind w:left="0" w:firstLine="709"/>
        <w:jc w:val="both"/>
        <w:rPr>
          <w:rFonts w:ascii="Times New Roman" w:hAnsi="Times New Roman" w:cs="Times New Roman"/>
          <w:sz w:val="28"/>
          <w:szCs w:val="28"/>
        </w:rPr>
      </w:pPr>
      <w:r w:rsidRPr="003C19CA">
        <w:rPr>
          <w:rFonts w:ascii="Times New Roman" w:hAnsi="Times New Roman" w:cs="Times New Roman"/>
          <w:sz w:val="28"/>
          <w:szCs w:val="28"/>
        </w:rPr>
        <w:t>Леонтьев Василий Васильевич. Биография //</w:t>
      </w:r>
      <w:r w:rsidR="003C19CA" w:rsidRPr="003C19CA">
        <w:rPr>
          <w:rFonts w:ascii="Times New Roman" w:hAnsi="Times New Roman" w:cs="Times New Roman"/>
          <w:sz w:val="28"/>
          <w:szCs w:val="28"/>
        </w:rPr>
        <w:t xml:space="preserve"> </w:t>
      </w:r>
      <w:r w:rsidRPr="003C19CA">
        <w:rPr>
          <w:rFonts w:ascii="Times New Roman" w:hAnsi="Times New Roman" w:cs="Times New Roman"/>
          <w:sz w:val="28"/>
          <w:szCs w:val="28"/>
          <w:lang w:val="en-US"/>
        </w:rPr>
        <w:t>https</w:t>
      </w:r>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bigenc</w:t>
      </w:r>
      <w:proofErr w:type="spellEnd"/>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ru</w:t>
      </w:r>
      <w:proofErr w:type="spellEnd"/>
      <w:r w:rsidRPr="003C19CA">
        <w:rPr>
          <w:rFonts w:ascii="Times New Roman" w:hAnsi="Times New Roman" w:cs="Times New Roman"/>
          <w:sz w:val="28"/>
          <w:szCs w:val="28"/>
        </w:rPr>
        <w:t>/</w:t>
      </w:r>
      <w:r w:rsidRPr="003C19CA">
        <w:rPr>
          <w:rFonts w:ascii="Times New Roman" w:hAnsi="Times New Roman" w:cs="Times New Roman"/>
          <w:sz w:val="28"/>
          <w:szCs w:val="28"/>
          <w:lang w:val="en-US"/>
        </w:rPr>
        <w:t>c</w:t>
      </w:r>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leont</w:t>
      </w:r>
      <w:proofErr w:type="spellEnd"/>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ev</w:t>
      </w:r>
      <w:proofErr w:type="spellEnd"/>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vasilii</w:t>
      </w:r>
      <w:proofErr w:type="spellEnd"/>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vasil</w:t>
      </w:r>
      <w:proofErr w:type="spellEnd"/>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evich</w:t>
      </w:r>
      <w:proofErr w:type="spellEnd"/>
      <w:r w:rsidRPr="003C19CA">
        <w:rPr>
          <w:rFonts w:ascii="Times New Roman" w:hAnsi="Times New Roman" w:cs="Times New Roman"/>
          <w:sz w:val="28"/>
          <w:szCs w:val="28"/>
        </w:rPr>
        <w:t>-</w:t>
      </w:r>
      <w:r w:rsidRPr="003C19CA">
        <w:rPr>
          <w:rFonts w:ascii="Times New Roman" w:hAnsi="Times New Roman" w:cs="Times New Roman"/>
          <w:sz w:val="28"/>
          <w:szCs w:val="28"/>
          <w:lang w:val="en-US"/>
        </w:rPr>
        <w:t>d</w:t>
      </w:r>
      <w:r w:rsidRPr="003C19CA">
        <w:rPr>
          <w:rFonts w:ascii="Times New Roman" w:hAnsi="Times New Roman" w:cs="Times New Roman"/>
          <w:sz w:val="28"/>
          <w:szCs w:val="28"/>
        </w:rPr>
        <w:t>462</w:t>
      </w:r>
      <w:r w:rsidRPr="003C19CA">
        <w:rPr>
          <w:rFonts w:ascii="Times New Roman" w:hAnsi="Times New Roman" w:cs="Times New Roman"/>
          <w:sz w:val="28"/>
          <w:szCs w:val="28"/>
          <w:lang w:val="en-US"/>
        </w:rPr>
        <w:t>cd</w:t>
      </w:r>
      <w:r w:rsidRPr="003C19CA">
        <w:rPr>
          <w:rFonts w:ascii="Times New Roman" w:hAnsi="Times New Roman" w:cs="Times New Roman"/>
          <w:sz w:val="28"/>
          <w:szCs w:val="28"/>
        </w:rPr>
        <w:t xml:space="preserve"> </w:t>
      </w:r>
    </w:p>
    <w:p w:rsidR="00BA376C" w:rsidRPr="003C19CA" w:rsidRDefault="00BA376C" w:rsidP="003C19CA">
      <w:pPr>
        <w:pStyle w:val="a5"/>
        <w:numPr>
          <w:ilvl w:val="0"/>
          <w:numId w:val="11"/>
        </w:numPr>
        <w:spacing w:after="0" w:line="360" w:lineRule="auto"/>
        <w:ind w:left="0" w:firstLine="709"/>
        <w:jc w:val="both"/>
        <w:rPr>
          <w:rFonts w:ascii="Times New Roman" w:hAnsi="Times New Roman" w:cs="Times New Roman"/>
          <w:sz w:val="28"/>
          <w:szCs w:val="28"/>
        </w:rPr>
      </w:pPr>
      <w:r w:rsidRPr="003C19CA">
        <w:rPr>
          <w:rFonts w:ascii="Times New Roman" w:hAnsi="Times New Roman" w:cs="Times New Roman"/>
          <w:sz w:val="28"/>
          <w:szCs w:val="28"/>
        </w:rPr>
        <w:t>Леонтьев В. В. Межотраслевая экономика. М., 1997 //</w:t>
      </w:r>
      <w:r w:rsidR="003C19CA" w:rsidRPr="003C19CA">
        <w:rPr>
          <w:rFonts w:ascii="Times New Roman" w:hAnsi="Times New Roman" w:cs="Times New Roman"/>
          <w:sz w:val="28"/>
          <w:szCs w:val="28"/>
        </w:rPr>
        <w:t xml:space="preserve"> </w:t>
      </w:r>
      <w:r w:rsidRPr="003C19CA">
        <w:rPr>
          <w:rFonts w:ascii="Times New Roman" w:hAnsi="Times New Roman" w:cs="Times New Roman"/>
          <w:sz w:val="28"/>
          <w:szCs w:val="28"/>
          <w:lang w:val="en-US"/>
        </w:rPr>
        <w:t>https</w:t>
      </w:r>
      <w:r w:rsidRPr="003C19CA">
        <w:rPr>
          <w:rFonts w:ascii="Times New Roman" w:hAnsi="Times New Roman" w:cs="Times New Roman"/>
          <w:sz w:val="28"/>
          <w:szCs w:val="28"/>
        </w:rPr>
        <w:t>://</w:t>
      </w:r>
      <w:r w:rsidRPr="003C19CA">
        <w:rPr>
          <w:rFonts w:ascii="Times New Roman" w:hAnsi="Times New Roman" w:cs="Times New Roman"/>
          <w:sz w:val="28"/>
          <w:szCs w:val="28"/>
          <w:lang w:val="en-US"/>
        </w:rPr>
        <w:t>www</w:t>
      </w:r>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azstat</w:t>
      </w:r>
      <w:proofErr w:type="spellEnd"/>
      <w:r w:rsidRPr="003C19CA">
        <w:rPr>
          <w:rFonts w:ascii="Times New Roman" w:hAnsi="Times New Roman" w:cs="Times New Roman"/>
          <w:sz w:val="28"/>
          <w:szCs w:val="28"/>
        </w:rPr>
        <w:t>.</w:t>
      </w:r>
      <w:r w:rsidRPr="003C19CA">
        <w:rPr>
          <w:rFonts w:ascii="Times New Roman" w:hAnsi="Times New Roman" w:cs="Times New Roman"/>
          <w:sz w:val="28"/>
          <w:szCs w:val="28"/>
          <w:lang w:val="en-US"/>
        </w:rPr>
        <w:t>org</w:t>
      </w:r>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Kitweb</w:t>
      </w:r>
      <w:proofErr w:type="spellEnd"/>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zipfiles</w:t>
      </w:r>
      <w:proofErr w:type="spellEnd"/>
      <w:r w:rsidRPr="003C19CA">
        <w:rPr>
          <w:rFonts w:ascii="Times New Roman" w:hAnsi="Times New Roman" w:cs="Times New Roman"/>
          <w:sz w:val="28"/>
          <w:szCs w:val="28"/>
        </w:rPr>
        <w:t>/11179.</w:t>
      </w:r>
      <w:proofErr w:type="spellStart"/>
      <w:r w:rsidRPr="003C19CA">
        <w:rPr>
          <w:rFonts w:ascii="Times New Roman" w:hAnsi="Times New Roman" w:cs="Times New Roman"/>
          <w:sz w:val="28"/>
          <w:szCs w:val="28"/>
          <w:lang w:val="en-US"/>
        </w:rPr>
        <w:t>pdf</w:t>
      </w:r>
      <w:proofErr w:type="spellEnd"/>
      <w:r w:rsidRPr="003C19CA">
        <w:rPr>
          <w:rFonts w:ascii="Times New Roman" w:hAnsi="Times New Roman" w:cs="Times New Roman"/>
          <w:sz w:val="28"/>
          <w:szCs w:val="28"/>
        </w:rPr>
        <w:t xml:space="preserve"> </w:t>
      </w:r>
    </w:p>
    <w:p w:rsidR="00BA376C" w:rsidRPr="003C19CA" w:rsidRDefault="00BA376C" w:rsidP="003C19CA">
      <w:pPr>
        <w:pStyle w:val="a5"/>
        <w:numPr>
          <w:ilvl w:val="0"/>
          <w:numId w:val="11"/>
        </w:numPr>
        <w:spacing w:after="0" w:line="360" w:lineRule="auto"/>
        <w:ind w:left="0" w:firstLine="709"/>
        <w:jc w:val="both"/>
        <w:rPr>
          <w:rFonts w:ascii="Times New Roman" w:hAnsi="Times New Roman" w:cs="Times New Roman"/>
          <w:sz w:val="28"/>
          <w:szCs w:val="28"/>
        </w:rPr>
      </w:pPr>
      <w:r w:rsidRPr="003C19CA">
        <w:rPr>
          <w:rFonts w:ascii="Times New Roman" w:hAnsi="Times New Roman" w:cs="Times New Roman"/>
          <w:sz w:val="28"/>
          <w:szCs w:val="28"/>
        </w:rPr>
        <w:t>Леонтьев В. В. Экономические эссе. М., 1990 //</w:t>
      </w:r>
      <w:r w:rsidR="003C19CA" w:rsidRPr="003C19CA">
        <w:rPr>
          <w:rFonts w:ascii="Times New Roman" w:hAnsi="Times New Roman" w:cs="Times New Roman"/>
          <w:sz w:val="28"/>
          <w:szCs w:val="28"/>
        </w:rPr>
        <w:t xml:space="preserve"> </w:t>
      </w:r>
      <w:r w:rsidRPr="003C19CA">
        <w:rPr>
          <w:rFonts w:ascii="Times New Roman" w:hAnsi="Times New Roman" w:cs="Times New Roman"/>
          <w:sz w:val="28"/>
          <w:szCs w:val="28"/>
          <w:lang w:val="en-US"/>
        </w:rPr>
        <w:t>https</w:t>
      </w:r>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institutiones</w:t>
      </w:r>
      <w:proofErr w:type="spellEnd"/>
      <w:r w:rsidRPr="003C19CA">
        <w:rPr>
          <w:rFonts w:ascii="Times New Roman" w:hAnsi="Times New Roman" w:cs="Times New Roman"/>
          <w:sz w:val="28"/>
          <w:szCs w:val="28"/>
        </w:rPr>
        <w:t>.</w:t>
      </w:r>
      <w:r w:rsidRPr="003C19CA">
        <w:rPr>
          <w:rFonts w:ascii="Times New Roman" w:hAnsi="Times New Roman" w:cs="Times New Roman"/>
          <w:sz w:val="28"/>
          <w:szCs w:val="28"/>
          <w:lang w:val="en-US"/>
        </w:rPr>
        <w:t>com</w:t>
      </w:r>
      <w:r w:rsidRPr="003C19CA">
        <w:rPr>
          <w:rFonts w:ascii="Times New Roman" w:hAnsi="Times New Roman" w:cs="Times New Roman"/>
          <w:sz w:val="28"/>
          <w:szCs w:val="28"/>
        </w:rPr>
        <w:t>/</w:t>
      </w:r>
      <w:r w:rsidRPr="003C19CA">
        <w:rPr>
          <w:rFonts w:ascii="Times New Roman" w:hAnsi="Times New Roman" w:cs="Times New Roman"/>
          <w:sz w:val="28"/>
          <w:szCs w:val="28"/>
          <w:lang w:val="en-US"/>
        </w:rPr>
        <w:t>download</w:t>
      </w:r>
      <w:r w:rsidRPr="003C19CA">
        <w:rPr>
          <w:rFonts w:ascii="Times New Roman" w:hAnsi="Times New Roman" w:cs="Times New Roman"/>
          <w:sz w:val="28"/>
          <w:szCs w:val="28"/>
        </w:rPr>
        <w:t>/</w:t>
      </w:r>
      <w:r w:rsidRPr="003C19CA">
        <w:rPr>
          <w:rFonts w:ascii="Times New Roman" w:hAnsi="Times New Roman" w:cs="Times New Roman"/>
          <w:sz w:val="28"/>
          <w:szCs w:val="28"/>
          <w:lang w:val="en-US"/>
        </w:rPr>
        <w:t>books</w:t>
      </w:r>
      <w:r w:rsidRPr="003C19CA">
        <w:rPr>
          <w:rFonts w:ascii="Times New Roman" w:hAnsi="Times New Roman" w:cs="Times New Roman"/>
          <w:sz w:val="28"/>
          <w:szCs w:val="28"/>
        </w:rPr>
        <w:t>/1952-</w:t>
      </w:r>
      <w:proofErr w:type="spellStart"/>
      <w:r w:rsidRPr="003C19CA">
        <w:rPr>
          <w:rFonts w:ascii="Times New Roman" w:hAnsi="Times New Roman" w:cs="Times New Roman"/>
          <w:sz w:val="28"/>
          <w:szCs w:val="28"/>
          <w:lang w:val="en-US"/>
        </w:rPr>
        <w:t>ekonomicheskoe</w:t>
      </w:r>
      <w:proofErr w:type="spellEnd"/>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esse</w:t>
      </w:r>
      <w:proofErr w:type="spellEnd"/>
      <w:r w:rsidRPr="003C19CA">
        <w:rPr>
          <w:rFonts w:ascii="Times New Roman" w:hAnsi="Times New Roman" w:cs="Times New Roman"/>
          <w:sz w:val="28"/>
          <w:szCs w:val="28"/>
        </w:rPr>
        <w:t>-</w:t>
      </w:r>
      <w:proofErr w:type="spellStart"/>
      <w:r w:rsidRPr="003C19CA">
        <w:rPr>
          <w:rFonts w:ascii="Times New Roman" w:hAnsi="Times New Roman" w:cs="Times New Roman"/>
          <w:sz w:val="28"/>
          <w:szCs w:val="28"/>
          <w:lang w:val="en-US"/>
        </w:rPr>
        <w:t>leontev</w:t>
      </w:r>
      <w:proofErr w:type="spellEnd"/>
      <w:r w:rsidRPr="003C19CA">
        <w:rPr>
          <w:rFonts w:ascii="Times New Roman" w:hAnsi="Times New Roman" w:cs="Times New Roman"/>
          <w:sz w:val="28"/>
          <w:szCs w:val="28"/>
        </w:rPr>
        <w:t>.</w:t>
      </w:r>
      <w:r w:rsidRPr="003C19CA">
        <w:rPr>
          <w:rFonts w:ascii="Times New Roman" w:hAnsi="Times New Roman" w:cs="Times New Roman"/>
          <w:sz w:val="28"/>
          <w:szCs w:val="28"/>
          <w:lang w:val="en-US"/>
        </w:rPr>
        <w:t>html</w:t>
      </w:r>
      <w:r w:rsidRPr="003C19CA">
        <w:rPr>
          <w:rFonts w:ascii="Times New Roman" w:hAnsi="Times New Roman" w:cs="Times New Roman"/>
          <w:sz w:val="28"/>
          <w:szCs w:val="28"/>
        </w:rPr>
        <w:t xml:space="preserve"> .</w:t>
      </w:r>
    </w:p>
    <w:p w:rsidR="00D97611" w:rsidRPr="008C10C9" w:rsidRDefault="00A9347E" w:rsidP="00F5630F">
      <w:pPr>
        <w:spacing w:after="0" w:line="360" w:lineRule="auto"/>
        <w:ind w:left="284" w:firstLine="142"/>
        <w:jc w:val="both"/>
        <w:rPr>
          <w:rFonts w:ascii="Times New Roman" w:eastAsia="+mn-ea" w:hAnsi="Times New Roman" w:cs="Times New Roman"/>
          <w:kern w:val="24"/>
          <w:sz w:val="28"/>
          <w:szCs w:val="28"/>
        </w:rPr>
      </w:pPr>
      <w:r w:rsidRPr="008C10C9">
        <w:rPr>
          <w:rFonts w:ascii="Times New Roman" w:eastAsia="+mn-ea" w:hAnsi="Times New Roman" w:cs="Times New Roman"/>
          <w:color w:val="000000"/>
          <w:kern w:val="24"/>
          <w:sz w:val="28"/>
          <w:szCs w:val="28"/>
          <w:lang w:eastAsia="ru-RU"/>
        </w:rPr>
        <w:br w:type="page"/>
      </w:r>
    </w:p>
    <w:p w:rsidR="008A6B41" w:rsidRDefault="008A6B41" w:rsidP="008A6B41">
      <w:pPr>
        <w:spacing w:after="0" w:line="360" w:lineRule="auto"/>
        <w:jc w:val="both"/>
        <w:rPr>
          <w:rFonts w:ascii="Times New Roman" w:eastAsia="+mn-ea" w:hAnsi="Times New Roman" w:cs="Times New Roman"/>
          <w:kern w:val="24"/>
          <w:sz w:val="28"/>
          <w:szCs w:val="28"/>
        </w:rPr>
      </w:pPr>
      <w:r>
        <w:rPr>
          <w:rFonts w:ascii="Times New Roman" w:eastAsia="+mn-ea" w:hAnsi="Times New Roman" w:cs="Times New Roman"/>
          <w:noProof/>
          <w:kern w:val="24"/>
          <w:sz w:val="28"/>
          <w:szCs w:val="28"/>
          <w:lang w:eastAsia="ru-RU"/>
        </w:rPr>
        <w:lastRenderedPageBreak/>
        <w:drawing>
          <wp:inline distT="0" distB="0" distL="0" distR="0">
            <wp:extent cx="5937839" cy="4462272"/>
            <wp:effectExtent l="19050" t="0" r="5761"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l="12605" r="12581"/>
                    <a:stretch>
                      <a:fillRect/>
                    </a:stretch>
                  </pic:blipFill>
                  <pic:spPr bwMode="auto">
                    <a:xfrm>
                      <a:off x="0" y="0"/>
                      <a:ext cx="5937839" cy="4462272"/>
                    </a:xfrm>
                    <a:prstGeom prst="rect">
                      <a:avLst/>
                    </a:prstGeom>
                    <a:noFill/>
                    <a:ln w="9525">
                      <a:noFill/>
                      <a:miter lim="800000"/>
                      <a:headEnd/>
                      <a:tailEnd/>
                    </a:ln>
                  </pic:spPr>
                </pic:pic>
              </a:graphicData>
            </a:graphic>
          </wp:inline>
        </w:drawing>
      </w:r>
    </w:p>
    <w:p w:rsidR="006B1DCC" w:rsidRPr="006E5FBC" w:rsidRDefault="00B566E2" w:rsidP="008C10C9">
      <w:pPr>
        <w:spacing w:after="0" w:line="360" w:lineRule="auto"/>
        <w:ind w:firstLine="709"/>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Слайд 3</w:t>
      </w:r>
      <w:r w:rsidR="00861729">
        <w:rPr>
          <w:rFonts w:ascii="Times New Roman" w:eastAsia="+mn-ea" w:hAnsi="Times New Roman" w:cs="Times New Roman"/>
          <w:kern w:val="24"/>
          <w:sz w:val="28"/>
          <w:szCs w:val="28"/>
        </w:rPr>
        <w:t>1</w:t>
      </w:r>
      <w:bookmarkStart w:id="0" w:name="_GoBack"/>
      <w:bookmarkEnd w:id="0"/>
      <w:r w:rsidR="006B1DCC" w:rsidRPr="006E5FBC">
        <w:rPr>
          <w:rFonts w:ascii="Times New Roman" w:eastAsia="+mn-ea" w:hAnsi="Times New Roman" w:cs="Times New Roman"/>
          <w:kern w:val="24"/>
          <w:sz w:val="28"/>
          <w:szCs w:val="28"/>
        </w:rPr>
        <w:t>.</w:t>
      </w:r>
    </w:p>
    <w:p w:rsidR="003E2A8E" w:rsidRPr="003E2A8E" w:rsidRDefault="003E2A8E" w:rsidP="00FC5D00">
      <w:pPr>
        <w:spacing w:after="0" w:line="360" w:lineRule="auto"/>
        <w:ind w:firstLine="709"/>
        <w:jc w:val="both"/>
        <w:rPr>
          <w:rFonts w:ascii="Times New Roman" w:hAnsi="Times New Roman" w:cs="Times New Roman"/>
          <w:color w:val="000000" w:themeColor="text1"/>
          <w:sz w:val="28"/>
          <w:szCs w:val="28"/>
          <w:shd w:val="clear" w:color="auto" w:fill="FFFFFF"/>
        </w:rPr>
      </w:pPr>
      <w:r w:rsidRPr="003E2A8E">
        <w:rPr>
          <w:rFonts w:ascii="Times New Roman" w:hAnsi="Times New Roman" w:cs="Times New Roman"/>
          <w:color w:val="000000"/>
          <w:sz w:val="28"/>
          <w:szCs w:val="28"/>
          <w:shd w:val="clear" w:color="auto" w:fill="FFFFFF"/>
        </w:rPr>
        <w:t>Описанные методы из книги «Межотраслевая экономика» В. В. Леонтьева применяются в практике прогнозирован</w:t>
      </w:r>
      <w:r>
        <w:rPr>
          <w:rFonts w:ascii="Times New Roman" w:hAnsi="Times New Roman" w:cs="Times New Roman"/>
          <w:color w:val="000000"/>
          <w:sz w:val="28"/>
          <w:szCs w:val="28"/>
          <w:shd w:val="clear" w:color="auto" w:fill="FFFFFF"/>
        </w:rPr>
        <w:t>ия и программирования экономики</w:t>
      </w:r>
      <w:r w:rsidRPr="003E2A8E">
        <w:rPr>
          <w:rFonts w:ascii="Times New Roman" w:hAnsi="Times New Roman" w:cs="Times New Roman"/>
          <w:color w:val="000000"/>
          <w:sz w:val="28"/>
          <w:szCs w:val="28"/>
          <w:shd w:val="clear" w:color="auto" w:fill="FFFFFF"/>
        </w:rPr>
        <w:t xml:space="preserve">. Основной вклад учёный внёс в развитие американской экономической школы. Вершиной оценки его заслуг является Нобелевская премия по экономике, которая присуждена </w:t>
      </w:r>
      <w:r>
        <w:rPr>
          <w:rFonts w:ascii="Times New Roman" w:hAnsi="Times New Roman" w:cs="Times New Roman"/>
          <w:color w:val="000000"/>
          <w:sz w:val="28"/>
          <w:szCs w:val="28"/>
          <w:shd w:val="clear" w:color="auto" w:fill="FFFFFF"/>
        </w:rPr>
        <w:t xml:space="preserve">в </w:t>
      </w:r>
      <w:r w:rsidRPr="003E2A8E">
        <w:rPr>
          <w:rFonts w:ascii="Times New Roman" w:hAnsi="Times New Roman" w:cs="Times New Roman"/>
          <w:color w:val="000000"/>
          <w:sz w:val="28"/>
          <w:szCs w:val="28"/>
          <w:shd w:val="clear" w:color="auto" w:fill="FFFFFF"/>
        </w:rPr>
        <w:t>1973 г</w:t>
      </w:r>
      <w:r>
        <w:rPr>
          <w:rFonts w:ascii="Times New Roman" w:hAnsi="Times New Roman" w:cs="Times New Roman"/>
          <w:color w:val="000000"/>
          <w:sz w:val="28"/>
          <w:szCs w:val="28"/>
          <w:shd w:val="clear" w:color="auto" w:fill="FFFFFF"/>
        </w:rPr>
        <w:t xml:space="preserve">оду </w:t>
      </w:r>
      <w:r w:rsidRPr="003E2A8E">
        <w:rPr>
          <w:rFonts w:ascii="Times New Roman" w:hAnsi="Times New Roman" w:cs="Times New Roman"/>
          <w:color w:val="000000"/>
          <w:sz w:val="28"/>
          <w:szCs w:val="28"/>
          <w:shd w:val="clear" w:color="auto" w:fill="FFFFFF"/>
        </w:rPr>
        <w:t xml:space="preserve">за разработку метода «затраты - выпуск» и за его применение </w:t>
      </w:r>
      <w:proofErr w:type="gramStart"/>
      <w:r w:rsidRPr="003E2A8E">
        <w:rPr>
          <w:rFonts w:ascii="Times New Roman" w:hAnsi="Times New Roman" w:cs="Times New Roman"/>
          <w:color w:val="000000"/>
          <w:sz w:val="28"/>
          <w:szCs w:val="28"/>
          <w:shd w:val="clear" w:color="auto" w:fill="FFFFFF"/>
        </w:rPr>
        <w:t>при</w:t>
      </w:r>
      <w:proofErr w:type="gramEnd"/>
      <w:r w:rsidRPr="003E2A8E">
        <w:rPr>
          <w:rFonts w:ascii="Times New Roman" w:hAnsi="Times New Roman" w:cs="Times New Roman"/>
          <w:color w:val="000000"/>
          <w:sz w:val="28"/>
          <w:szCs w:val="28"/>
          <w:shd w:val="clear" w:color="auto" w:fill="FFFFFF"/>
        </w:rPr>
        <w:t xml:space="preserve"> решение важный экономический проблем.</w:t>
      </w:r>
    </w:p>
    <w:p w:rsidR="003E2A8E" w:rsidRDefault="006B1DCC" w:rsidP="008C10C9">
      <w:pPr>
        <w:spacing w:after="0" w:line="360" w:lineRule="auto"/>
        <w:ind w:firstLine="709"/>
        <w:jc w:val="both"/>
        <w:rPr>
          <w:rFonts w:ascii="Times New Roman" w:hAnsi="Times New Roman" w:cs="Times New Roman"/>
          <w:color w:val="000000"/>
          <w:sz w:val="28"/>
          <w:szCs w:val="28"/>
          <w:shd w:val="clear" w:color="auto" w:fill="FFFFFF"/>
        </w:rPr>
      </w:pPr>
      <w:r w:rsidRPr="008C10C9">
        <w:rPr>
          <w:rFonts w:ascii="Times New Roman" w:hAnsi="Times New Roman" w:cs="Times New Roman"/>
          <w:color w:val="000000"/>
          <w:sz w:val="28"/>
          <w:szCs w:val="28"/>
          <w:shd w:val="clear" w:color="auto" w:fill="FFFFFF"/>
        </w:rPr>
        <w:t>Спасибо за внимание!</w:t>
      </w:r>
    </w:p>
    <w:p w:rsidR="003E2A8E" w:rsidRDefault="003E2A8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D614E1" w:rsidRPr="00D614E1" w:rsidRDefault="00D614E1" w:rsidP="00D614E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614E1">
        <w:rPr>
          <w:rFonts w:ascii="Times New Roman" w:eastAsia="Times New Roman" w:hAnsi="Times New Roman" w:cs="Times New Roman"/>
          <w:color w:val="000000"/>
          <w:sz w:val="28"/>
          <w:szCs w:val="28"/>
          <w:lang w:eastAsia="ru-RU"/>
        </w:rPr>
        <w:lastRenderedPageBreak/>
        <w:t>Резюме для СМИ</w:t>
      </w:r>
    </w:p>
    <w:p w:rsidR="00D614E1" w:rsidRPr="00D614E1" w:rsidRDefault="003E2A8E" w:rsidP="00D614E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A8E">
        <w:rPr>
          <w:rFonts w:ascii="Times New Roman" w:eastAsia="Times New Roman" w:hAnsi="Times New Roman" w:cs="Times New Roman"/>
          <w:color w:val="000000"/>
          <w:sz w:val="28"/>
          <w:szCs w:val="28"/>
          <w:lang w:eastAsia="ru-RU"/>
        </w:rPr>
        <w:t>В.</w:t>
      </w:r>
      <w:r w:rsidR="00C12DD2">
        <w:rPr>
          <w:rFonts w:ascii="Times New Roman" w:eastAsia="Times New Roman" w:hAnsi="Times New Roman" w:cs="Times New Roman"/>
          <w:color w:val="000000"/>
          <w:sz w:val="28"/>
          <w:szCs w:val="28"/>
          <w:lang w:eastAsia="ru-RU"/>
        </w:rPr>
        <w:t xml:space="preserve"> </w:t>
      </w:r>
      <w:r w:rsidRPr="003E2A8E">
        <w:rPr>
          <w:rFonts w:ascii="Times New Roman" w:eastAsia="Times New Roman" w:hAnsi="Times New Roman" w:cs="Times New Roman"/>
          <w:color w:val="000000"/>
          <w:sz w:val="28"/>
          <w:szCs w:val="28"/>
          <w:lang w:eastAsia="ru-RU"/>
        </w:rPr>
        <w:t xml:space="preserve">В. Леонтьев – выходец из Советской России, где получил высшее образование и сформировался как исследователь в направлении, </w:t>
      </w:r>
      <w:proofErr w:type="gramStart"/>
      <w:r w:rsidRPr="003E2A8E">
        <w:rPr>
          <w:rFonts w:ascii="Times New Roman" w:eastAsia="Times New Roman" w:hAnsi="Times New Roman" w:cs="Times New Roman"/>
          <w:color w:val="000000"/>
          <w:sz w:val="28"/>
          <w:szCs w:val="28"/>
          <w:lang w:eastAsia="ru-RU"/>
        </w:rPr>
        <w:t>определившим</w:t>
      </w:r>
      <w:proofErr w:type="gramEnd"/>
      <w:r w:rsidRPr="003E2A8E">
        <w:rPr>
          <w:rFonts w:ascii="Times New Roman" w:eastAsia="Times New Roman" w:hAnsi="Times New Roman" w:cs="Times New Roman"/>
          <w:color w:val="000000"/>
          <w:sz w:val="28"/>
          <w:szCs w:val="28"/>
          <w:lang w:eastAsia="ru-RU"/>
        </w:rPr>
        <w:t xml:space="preserve"> его научную деятельность на многие годы. Однако так случилось, что основной вклад он внес в развитие американской экон</w:t>
      </w:r>
      <w:r w:rsidR="00D614E1" w:rsidRPr="00D614E1">
        <w:rPr>
          <w:rFonts w:ascii="Times New Roman" w:eastAsia="Times New Roman" w:hAnsi="Times New Roman" w:cs="Times New Roman"/>
          <w:color w:val="000000"/>
          <w:sz w:val="28"/>
          <w:szCs w:val="28"/>
          <w:lang w:eastAsia="ru-RU"/>
        </w:rPr>
        <w:t>омической школы.</w:t>
      </w:r>
    </w:p>
    <w:p w:rsidR="00D614E1" w:rsidRPr="00D614E1" w:rsidRDefault="003E2A8E" w:rsidP="00D614E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A8E">
        <w:rPr>
          <w:rFonts w:ascii="Times New Roman" w:eastAsia="Times New Roman" w:hAnsi="Times New Roman" w:cs="Times New Roman"/>
          <w:color w:val="000000"/>
          <w:sz w:val="28"/>
          <w:szCs w:val="28"/>
          <w:lang w:eastAsia="ru-RU"/>
        </w:rPr>
        <w:t>Книга «Межотраслевая экономика» В. В. Леонтьева была опубликована в 1986 году. Данное произведение объединяет написанные в разные годы наибол</w:t>
      </w:r>
      <w:r w:rsidR="00D614E1" w:rsidRPr="00D614E1">
        <w:rPr>
          <w:rFonts w:ascii="Times New Roman" w:eastAsia="Times New Roman" w:hAnsi="Times New Roman" w:cs="Times New Roman"/>
          <w:color w:val="000000"/>
          <w:sz w:val="28"/>
          <w:szCs w:val="28"/>
          <w:lang w:eastAsia="ru-RU"/>
        </w:rPr>
        <w:t>ее известные работы экономиста.</w:t>
      </w:r>
    </w:p>
    <w:p w:rsidR="006B1DCC" w:rsidRPr="00D614E1" w:rsidRDefault="003E2A8E" w:rsidP="00D614E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E2A8E">
        <w:rPr>
          <w:rFonts w:ascii="Times New Roman" w:eastAsia="Times New Roman" w:hAnsi="Times New Roman" w:cs="Times New Roman"/>
          <w:color w:val="000000"/>
          <w:sz w:val="28"/>
          <w:szCs w:val="28"/>
          <w:lang w:eastAsia="ru-RU"/>
        </w:rPr>
        <w:t>В книге автор описывает анализ «затраты - выпуск», метод межотраслевого баланса, взаимосвязи отечественного производства и внешней торговли, межотраслевые взаимодействия экономики и окружающей среды.</w:t>
      </w:r>
    </w:p>
    <w:sectPr w:rsidR="006B1DCC" w:rsidRPr="00D614E1" w:rsidSect="003758DB">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713" w:rsidRDefault="008D7713" w:rsidP="0077110F">
      <w:pPr>
        <w:spacing w:after="0" w:line="240" w:lineRule="auto"/>
      </w:pPr>
      <w:r>
        <w:separator/>
      </w:r>
    </w:p>
  </w:endnote>
  <w:endnote w:type="continuationSeparator" w:id="0">
    <w:p w:rsidR="008D7713" w:rsidRDefault="008D7713" w:rsidP="00771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713" w:rsidRDefault="008D7713" w:rsidP="0077110F">
      <w:pPr>
        <w:spacing w:after="0" w:line="240" w:lineRule="auto"/>
      </w:pPr>
      <w:r>
        <w:separator/>
      </w:r>
    </w:p>
  </w:footnote>
  <w:footnote w:type="continuationSeparator" w:id="0">
    <w:p w:rsidR="008D7713" w:rsidRDefault="008D7713" w:rsidP="007711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1018"/>
    <w:multiLevelType w:val="hybridMultilevel"/>
    <w:tmpl w:val="B4A6CB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10929"/>
    <w:multiLevelType w:val="hybridMultilevel"/>
    <w:tmpl w:val="40D6DB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BC52E61"/>
    <w:multiLevelType w:val="hybridMultilevel"/>
    <w:tmpl w:val="018E0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843B7B"/>
    <w:multiLevelType w:val="hybridMultilevel"/>
    <w:tmpl w:val="56B867FA"/>
    <w:lvl w:ilvl="0" w:tplc="70968772">
      <w:start w:val="1"/>
      <w:numFmt w:val="decimal"/>
      <w:lvlText w:val="%1."/>
      <w:lvlJc w:val="left"/>
      <w:pPr>
        <w:tabs>
          <w:tab w:val="num" w:pos="720"/>
        </w:tabs>
        <w:ind w:left="720" w:hanging="360"/>
      </w:pPr>
    </w:lvl>
    <w:lvl w:ilvl="1" w:tplc="93583626" w:tentative="1">
      <w:start w:val="1"/>
      <w:numFmt w:val="decimal"/>
      <w:lvlText w:val="%2."/>
      <w:lvlJc w:val="left"/>
      <w:pPr>
        <w:tabs>
          <w:tab w:val="num" w:pos="1440"/>
        </w:tabs>
        <w:ind w:left="1440" w:hanging="360"/>
      </w:pPr>
    </w:lvl>
    <w:lvl w:ilvl="2" w:tplc="C152E11A" w:tentative="1">
      <w:start w:val="1"/>
      <w:numFmt w:val="decimal"/>
      <w:lvlText w:val="%3."/>
      <w:lvlJc w:val="left"/>
      <w:pPr>
        <w:tabs>
          <w:tab w:val="num" w:pos="2160"/>
        </w:tabs>
        <w:ind w:left="2160" w:hanging="360"/>
      </w:pPr>
    </w:lvl>
    <w:lvl w:ilvl="3" w:tplc="5F7C9420" w:tentative="1">
      <w:start w:val="1"/>
      <w:numFmt w:val="decimal"/>
      <w:lvlText w:val="%4."/>
      <w:lvlJc w:val="left"/>
      <w:pPr>
        <w:tabs>
          <w:tab w:val="num" w:pos="2880"/>
        </w:tabs>
        <w:ind w:left="2880" w:hanging="360"/>
      </w:pPr>
    </w:lvl>
    <w:lvl w:ilvl="4" w:tplc="2766B7A0" w:tentative="1">
      <w:start w:val="1"/>
      <w:numFmt w:val="decimal"/>
      <w:lvlText w:val="%5."/>
      <w:lvlJc w:val="left"/>
      <w:pPr>
        <w:tabs>
          <w:tab w:val="num" w:pos="3600"/>
        </w:tabs>
        <w:ind w:left="3600" w:hanging="360"/>
      </w:pPr>
    </w:lvl>
    <w:lvl w:ilvl="5" w:tplc="FB1C0680" w:tentative="1">
      <w:start w:val="1"/>
      <w:numFmt w:val="decimal"/>
      <w:lvlText w:val="%6."/>
      <w:lvlJc w:val="left"/>
      <w:pPr>
        <w:tabs>
          <w:tab w:val="num" w:pos="4320"/>
        </w:tabs>
        <w:ind w:left="4320" w:hanging="360"/>
      </w:pPr>
    </w:lvl>
    <w:lvl w:ilvl="6" w:tplc="C70A6F10" w:tentative="1">
      <w:start w:val="1"/>
      <w:numFmt w:val="decimal"/>
      <w:lvlText w:val="%7."/>
      <w:lvlJc w:val="left"/>
      <w:pPr>
        <w:tabs>
          <w:tab w:val="num" w:pos="5040"/>
        </w:tabs>
        <w:ind w:left="5040" w:hanging="360"/>
      </w:pPr>
    </w:lvl>
    <w:lvl w:ilvl="7" w:tplc="287A5534" w:tentative="1">
      <w:start w:val="1"/>
      <w:numFmt w:val="decimal"/>
      <w:lvlText w:val="%8."/>
      <w:lvlJc w:val="left"/>
      <w:pPr>
        <w:tabs>
          <w:tab w:val="num" w:pos="5760"/>
        </w:tabs>
        <w:ind w:left="5760" w:hanging="360"/>
      </w:pPr>
    </w:lvl>
    <w:lvl w:ilvl="8" w:tplc="0EA65FEA" w:tentative="1">
      <w:start w:val="1"/>
      <w:numFmt w:val="decimal"/>
      <w:lvlText w:val="%9."/>
      <w:lvlJc w:val="left"/>
      <w:pPr>
        <w:tabs>
          <w:tab w:val="num" w:pos="6480"/>
        </w:tabs>
        <w:ind w:left="6480" w:hanging="360"/>
      </w:pPr>
    </w:lvl>
  </w:abstractNum>
  <w:abstractNum w:abstractNumId="4">
    <w:nsid w:val="32C60E17"/>
    <w:multiLevelType w:val="hybridMultilevel"/>
    <w:tmpl w:val="98965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917329"/>
    <w:multiLevelType w:val="multilevel"/>
    <w:tmpl w:val="637262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nsid w:val="40985049"/>
    <w:multiLevelType w:val="multilevel"/>
    <w:tmpl w:val="A70633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600D2060"/>
    <w:multiLevelType w:val="multilevel"/>
    <w:tmpl w:val="70F879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nsid w:val="60C9428B"/>
    <w:multiLevelType w:val="multilevel"/>
    <w:tmpl w:val="138891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nsid w:val="75824420"/>
    <w:multiLevelType w:val="hybridMultilevel"/>
    <w:tmpl w:val="95B0F3EE"/>
    <w:lvl w:ilvl="0" w:tplc="FFFFFFFF">
      <w:start w:val="1"/>
      <w:numFmt w:val="decimal"/>
      <w:lvlText w:val="%1."/>
      <w:lvlJc w:val="left"/>
      <w:pPr>
        <w:ind w:left="720" w:hanging="360"/>
      </w:pPr>
      <w:rPr>
        <w:rFonts w:eastAsia="+mn-e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7F4FE4"/>
    <w:multiLevelType w:val="multilevel"/>
    <w:tmpl w:val="4A28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680562"/>
    <w:multiLevelType w:val="multilevel"/>
    <w:tmpl w:val="83A4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0"/>
  </w:num>
  <w:num w:numId="4">
    <w:abstractNumId w:val="7"/>
  </w:num>
  <w:num w:numId="5">
    <w:abstractNumId w:val="5"/>
  </w:num>
  <w:num w:numId="6">
    <w:abstractNumId w:val="6"/>
  </w:num>
  <w:num w:numId="7">
    <w:abstractNumId w:val="8"/>
  </w:num>
  <w:num w:numId="8">
    <w:abstractNumId w:val="0"/>
  </w:num>
  <w:num w:numId="9">
    <w:abstractNumId w:val="2"/>
  </w:num>
  <w:num w:numId="10">
    <w:abstractNumId w:val="3"/>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123E7"/>
    <w:rsid w:val="00011912"/>
    <w:rsid w:val="000127BB"/>
    <w:rsid w:val="00032B36"/>
    <w:rsid w:val="00035FED"/>
    <w:rsid w:val="00042963"/>
    <w:rsid w:val="00047178"/>
    <w:rsid w:val="00066B6D"/>
    <w:rsid w:val="00075FFF"/>
    <w:rsid w:val="000857DF"/>
    <w:rsid w:val="0009414F"/>
    <w:rsid w:val="0009501F"/>
    <w:rsid w:val="000D3D21"/>
    <w:rsid w:val="000E04E6"/>
    <w:rsid w:val="000F43F3"/>
    <w:rsid w:val="000F4CC0"/>
    <w:rsid w:val="000F66A2"/>
    <w:rsid w:val="00100C73"/>
    <w:rsid w:val="00127D66"/>
    <w:rsid w:val="001402A0"/>
    <w:rsid w:val="00141D6E"/>
    <w:rsid w:val="00147416"/>
    <w:rsid w:val="001566D4"/>
    <w:rsid w:val="0016393B"/>
    <w:rsid w:val="00165E7E"/>
    <w:rsid w:val="00172441"/>
    <w:rsid w:val="00180707"/>
    <w:rsid w:val="00183878"/>
    <w:rsid w:val="00186524"/>
    <w:rsid w:val="00190F95"/>
    <w:rsid w:val="00191146"/>
    <w:rsid w:val="0019788D"/>
    <w:rsid w:val="00202526"/>
    <w:rsid w:val="00205DC5"/>
    <w:rsid w:val="00226381"/>
    <w:rsid w:val="0023082C"/>
    <w:rsid w:val="00233F44"/>
    <w:rsid w:val="002465C3"/>
    <w:rsid w:val="00246AF8"/>
    <w:rsid w:val="0026636C"/>
    <w:rsid w:val="00286B55"/>
    <w:rsid w:val="00296E92"/>
    <w:rsid w:val="002A055A"/>
    <w:rsid w:val="002A4179"/>
    <w:rsid w:val="002C7839"/>
    <w:rsid w:val="002F460F"/>
    <w:rsid w:val="00312B3A"/>
    <w:rsid w:val="00324E14"/>
    <w:rsid w:val="00333117"/>
    <w:rsid w:val="003338DF"/>
    <w:rsid w:val="00334504"/>
    <w:rsid w:val="00337991"/>
    <w:rsid w:val="003535BF"/>
    <w:rsid w:val="00363D9A"/>
    <w:rsid w:val="003758DB"/>
    <w:rsid w:val="00380A53"/>
    <w:rsid w:val="003865C1"/>
    <w:rsid w:val="003922E2"/>
    <w:rsid w:val="00392E91"/>
    <w:rsid w:val="00395F13"/>
    <w:rsid w:val="00397351"/>
    <w:rsid w:val="003A348F"/>
    <w:rsid w:val="003B1592"/>
    <w:rsid w:val="003C19CA"/>
    <w:rsid w:val="003D5153"/>
    <w:rsid w:val="003E2A8E"/>
    <w:rsid w:val="003E38C4"/>
    <w:rsid w:val="003E5A01"/>
    <w:rsid w:val="003E6448"/>
    <w:rsid w:val="00404F6A"/>
    <w:rsid w:val="00415AF5"/>
    <w:rsid w:val="004176AA"/>
    <w:rsid w:val="00420674"/>
    <w:rsid w:val="00420FE1"/>
    <w:rsid w:val="00431345"/>
    <w:rsid w:val="00433403"/>
    <w:rsid w:val="00441934"/>
    <w:rsid w:val="00476976"/>
    <w:rsid w:val="00481FCA"/>
    <w:rsid w:val="00495C10"/>
    <w:rsid w:val="00496CB2"/>
    <w:rsid w:val="004B5B6F"/>
    <w:rsid w:val="004C764D"/>
    <w:rsid w:val="004F22B9"/>
    <w:rsid w:val="005123E7"/>
    <w:rsid w:val="00517327"/>
    <w:rsid w:val="005252D9"/>
    <w:rsid w:val="005474BE"/>
    <w:rsid w:val="00562E34"/>
    <w:rsid w:val="005759B7"/>
    <w:rsid w:val="0058195F"/>
    <w:rsid w:val="00591BD4"/>
    <w:rsid w:val="005951C9"/>
    <w:rsid w:val="005A222E"/>
    <w:rsid w:val="005D3D93"/>
    <w:rsid w:val="005D65D2"/>
    <w:rsid w:val="005E06DA"/>
    <w:rsid w:val="005E6D9F"/>
    <w:rsid w:val="005F0FDD"/>
    <w:rsid w:val="005F2463"/>
    <w:rsid w:val="005F45D6"/>
    <w:rsid w:val="00604359"/>
    <w:rsid w:val="00611FA3"/>
    <w:rsid w:val="006134AC"/>
    <w:rsid w:val="00615758"/>
    <w:rsid w:val="006211B9"/>
    <w:rsid w:val="0062465A"/>
    <w:rsid w:val="0063149D"/>
    <w:rsid w:val="0063458E"/>
    <w:rsid w:val="006515E6"/>
    <w:rsid w:val="0065468D"/>
    <w:rsid w:val="006654E8"/>
    <w:rsid w:val="00673CDB"/>
    <w:rsid w:val="00676A61"/>
    <w:rsid w:val="00681D5C"/>
    <w:rsid w:val="006A53A1"/>
    <w:rsid w:val="006A75AB"/>
    <w:rsid w:val="006B1DCC"/>
    <w:rsid w:val="006C46A0"/>
    <w:rsid w:val="006D6773"/>
    <w:rsid w:val="006E2913"/>
    <w:rsid w:val="006E536D"/>
    <w:rsid w:val="006E5FBC"/>
    <w:rsid w:val="006F1378"/>
    <w:rsid w:val="006F181A"/>
    <w:rsid w:val="00730545"/>
    <w:rsid w:val="00731A46"/>
    <w:rsid w:val="007475F3"/>
    <w:rsid w:val="00757C17"/>
    <w:rsid w:val="0077110F"/>
    <w:rsid w:val="007A4FA4"/>
    <w:rsid w:val="007A73D8"/>
    <w:rsid w:val="007D610B"/>
    <w:rsid w:val="007E545B"/>
    <w:rsid w:val="007E618B"/>
    <w:rsid w:val="007E746C"/>
    <w:rsid w:val="007F6785"/>
    <w:rsid w:val="00804A32"/>
    <w:rsid w:val="00815EA7"/>
    <w:rsid w:val="00824BE5"/>
    <w:rsid w:val="00832D9B"/>
    <w:rsid w:val="00846C93"/>
    <w:rsid w:val="0084744F"/>
    <w:rsid w:val="00861729"/>
    <w:rsid w:val="0086300D"/>
    <w:rsid w:val="008670A1"/>
    <w:rsid w:val="00880A18"/>
    <w:rsid w:val="0088144D"/>
    <w:rsid w:val="00887775"/>
    <w:rsid w:val="00895E56"/>
    <w:rsid w:val="008A6B41"/>
    <w:rsid w:val="008C10C9"/>
    <w:rsid w:val="008C68A9"/>
    <w:rsid w:val="008D21B5"/>
    <w:rsid w:val="008D55BC"/>
    <w:rsid w:val="008D7713"/>
    <w:rsid w:val="008E2067"/>
    <w:rsid w:val="008E6F51"/>
    <w:rsid w:val="008F0F5F"/>
    <w:rsid w:val="00903CBE"/>
    <w:rsid w:val="00914684"/>
    <w:rsid w:val="00914A98"/>
    <w:rsid w:val="00922007"/>
    <w:rsid w:val="009407C7"/>
    <w:rsid w:val="009461E2"/>
    <w:rsid w:val="009508D0"/>
    <w:rsid w:val="009542EB"/>
    <w:rsid w:val="009606AF"/>
    <w:rsid w:val="00983E9C"/>
    <w:rsid w:val="00990307"/>
    <w:rsid w:val="009A259C"/>
    <w:rsid w:val="009B4625"/>
    <w:rsid w:val="009C481D"/>
    <w:rsid w:val="009C5AD3"/>
    <w:rsid w:val="009D2B3F"/>
    <w:rsid w:val="009F1B45"/>
    <w:rsid w:val="009F4B86"/>
    <w:rsid w:val="009F6B20"/>
    <w:rsid w:val="00A21548"/>
    <w:rsid w:val="00A265FC"/>
    <w:rsid w:val="00A331F1"/>
    <w:rsid w:val="00A402C9"/>
    <w:rsid w:val="00A4794C"/>
    <w:rsid w:val="00A612A4"/>
    <w:rsid w:val="00A72668"/>
    <w:rsid w:val="00A9347E"/>
    <w:rsid w:val="00A966EC"/>
    <w:rsid w:val="00AA0637"/>
    <w:rsid w:val="00AA7180"/>
    <w:rsid w:val="00AB3815"/>
    <w:rsid w:val="00AB4E7C"/>
    <w:rsid w:val="00AD2FDF"/>
    <w:rsid w:val="00AD7877"/>
    <w:rsid w:val="00AF7258"/>
    <w:rsid w:val="00B022F2"/>
    <w:rsid w:val="00B12EC3"/>
    <w:rsid w:val="00B15ECD"/>
    <w:rsid w:val="00B16F93"/>
    <w:rsid w:val="00B22313"/>
    <w:rsid w:val="00B2395E"/>
    <w:rsid w:val="00B304A8"/>
    <w:rsid w:val="00B45FF9"/>
    <w:rsid w:val="00B566E2"/>
    <w:rsid w:val="00B57D76"/>
    <w:rsid w:val="00B62057"/>
    <w:rsid w:val="00B77D75"/>
    <w:rsid w:val="00B84245"/>
    <w:rsid w:val="00B86195"/>
    <w:rsid w:val="00B8666E"/>
    <w:rsid w:val="00B94EE7"/>
    <w:rsid w:val="00BA25BF"/>
    <w:rsid w:val="00BA376C"/>
    <w:rsid w:val="00BB6852"/>
    <w:rsid w:val="00BB740B"/>
    <w:rsid w:val="00BE2FBE"/>
    <w:rsid w:val="00BE33E8"/>
    <w:rsid w:val="00BE4EE4"/>
    <w:rsid w:val="00C12DD2"/>
    <w:rsid w:val="00C1660C"/>
    <w:rsid w:val="00C201C5"/>
    <w:rsid w:val="00C36569"/>
    <w:rsid w:val="00C41D19"/>
    <w:rsid w:val="00C47870"/>
    <w:rsid w:val="00C50F4A"/>
    <w:rsid w:val="00C513A2"/>
    <w:rsid w:val="00C56A96"/>
    <w:rsid w:val="00C66AEE"/>
    <w:rsid w:val="00C765E1"/>
    <w:rsid w:val="00C8182D"/>
    <w:rsid w:val="00C87DE4"/>
    <w:rsid w:val="00C87F48"/>
    <w:rsid w:val="00CB2A46"/>
    <w:rsid w:val="00CB3815"/>
    <w:rsid w:val="00CD3994"/>
    <w:rsid w:val="00CD3B8B"/>
    <w:rsid w:val="00CD5970"/>
    <w:rsid w:val="00D4397C"/>
    <w:rsid w:val="00D614E1"/>
    <w:rsid w:val="00D634E6"/>
    <w:rsid w:val="00D66D83"/>
    <w:rsid w:val="00D66EAB"/>
    <w:rsid w:val="00D773B9"/>
    <w:rsid w:val="00D82F4E"/>
    <w:rsid w:val="00D91805"/>
    <w:rsid w:val="00D97611"/>
    <w:rsid w:val="00DA7318"/>
    <w:rsid w:val="00DB4A37"/>
    <w:rsid w:val="00DD3165"/>
    <w:rsid w:val="00DD78C3"/>
    <w:rsid w:val="00DE6692"/>
    <w:rsid w:val="00E07220"/>
    <w:rsid w:val="00E15A40"/>
    <w:rsid w:val="00E22B28"/>
    <w:rsid w:val="00E27AEF"/>
    <w:rsid w:val="00E3330E"/>
    <w:rsid w:val="00E40FF9"/>
    <w:rsid w:val="00E57A15"/>
    <w:rsid w:val="00E637DE"/>
    <w:rsid w:val="00E658D6"/>
    <w:rsid w:val="00E72DBF"/>
    <w:rsid w:val="00E73554"/>
    <w:rsid w:val="00E86C78"/>
    <w:rsid w:val="00E86D39"/>
    <w:rsid w:val="00E91A88"/>
    <w:rsid w:val="00E97C21"/>
    <w:rsid w:val="00EA39A8"/>
    <w:rsid w:val="00ED0A51"/>
    <w:rsid w:val="00ED3456"/>
    <w:rsid w:val="00EF03E4"/>
    <w:rsid w:val="00F237A0"/>
    <w:rsid w:val="00F310AB"/>
    <w:rsid w:val="00F36720"/>
    <w:rsid w:val="00F4161D"/>
    <w:rsid w:val="00F41DFC"/>
    <w:rsid w:val="00F42340"/>
    <w:rsid w:val="00F42DAC"/>
    <w:rsid w:val="00F430A7"/>
    <w:rsid w:val="00F51709"/>
    <w:rsid w:val="00F5630F"/>
    <w:rsid w:val="00F96FDA"/>
    <w:rsid w:val="00F97BE5"/>
    <w:rsid w:val="00FB1C23"/>
    <w:rsid w:val="00FC5D00"/>
    <w:rsid w:val="00FC73E0"/>
    <w:rsid w:val="00FD7844"/>
    <w:rsid w:val="00FE544F"/>
    <w:rsid w:val="00FF1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0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612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773B9"/>
    <w:rPr>
      <w:color w:val="0000FF"/>
      <w:u w:val="single"/>
    </w:rPr>
  </w:style>
  <w:style w:type="paragraph" w:styleId="a5">
    <w:name w:val="List Paragraph"/>
    <w:basedOn w:val="a"/>
    <w:uiPriority w:val="34"/>
    <w:qFormat/>
    <w:rsid w:val="003D5153"/>
    <w:pPr>
      <w:ind w:left="720"/>
      <w:contextualSpacing/>
    </w:pPr>
  </w:style>
  <w:style w:type="paragraph" w:customStyle="1" w:styleId="im-mess">
    <w:name w:val="im-mess"/>
    <w:basedOn w:val="a"/>
    <w:rsid w:val="00B223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711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7110F"/>
  </w:style>
  <w:style w:type="paragraph" w:styleId="a8">
    <w:name w:val="footer"/>
    <w:basedOn w:val="a"/>
    <w:link w:val="a9"/>
    <w:uiPriority w:val="99"/>
    <w:unhideWhenUsed/>
    <w:rsid w:val="007711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7110F"/>
  </w:style>
  <w:style w:type="paragraph" w:styleId="aa">
    <w:name w:val="Balloon Text"/>
    <w:basedOn w:val="a"/>
    <w:link w:val="ab"/>
    <w:uiPriority w:val="99"/>
    <w:semiHidden/>
    <w:unhideWhenUsed/>
    <w:rsid w:val="006654E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654E8"/>
    <w:rPr>
      <w:rFonts w:ascii="Tahoma" w:hAnsi="Tahoma" w:cs="Tahoma"/>
      <w:sz w:val="16"/>
      <w:szCs w:val="16"/>
    </w:rPr>
  </w:style>
  <w:style w:type="paragraph" w:customStyle="1" w:styleId="p1mrcssattr">
    <w:name w:val="p1_mr_css_attr"/>
    <w:basedOn w:val="a"/>
    <w:rsid w:val="006515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mrcssattr">
    <w:name w:val="s1_mr_css_attr"/>
    <w:basedOn w:val="a0"/>
    <w:rsid w:val="006515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7141">
      <w:bodyDiv w:val="1"/>
      <w:marLeft w:val="0"/>
      <w:marRight w:val="0"/>
      <w:marTop w:val="0"/>
      <w:marBottom w:val="0"/>
      <w:divBdr>
        <w:top w:val="none" w:sz="0" w:space="0" w:color="auto"/>
        <w:left w:val="none" w:sz="0" w:space="0" w:color="auto"/>
        <w:bottom w:val="none" w:sz="0" w:space="0" w:color="auto"/>
        <w:right w:val="none" w:sz="0" w:space="0" w:color="auto"/>
      </w:divBdr>
    </w:div>
    <w:div w:id="84964894">
      <w:bodyDiv w:val="1"/>
      <w:marLeft w:val="0"/>
      <w:marRight w:val="0"/>
      <w:marTop w:val="0"/>
      <w:marBottom w:val="0"/>
      <w:divBdr>
        <w:top w:val="none" w:sz="0" w:space="0" w:color="auto"/>
        <w:left w:val="none" w:sz="0" w:space="0" w:color="auto"/>
        <w:bottom w:val="none" w:sz="0" w:space="0" w:color="auto"/>
        <w:right w:val="none" w:sz="0" w:space="0" w:color="auto"/>
      </w:divBdr>
    </w:div>
    <w:div w:id="300885781">
      <w:bodyDiv w:val="1"/>
      <w:marLeft w:val="0"/>
      <w:marRight w:val="0"/>
      <w:marTop w:val="0"/>
      <w:marBottom w:val="0"/>
      <w:divBdr>
        <w:top w:val="none" w:sz="0" w:space="0" w:color="auto"/>
        <w:left w:val="none" w:sz="0" w:space="0" w:color="auto"/>
        <w:bottom w:val="none" w:sz="0" w:space="0" w:color="auto"/>
        <w:right w:val="none" w:sz="0" w:space="0" w:color="auto"/>
      </w:divBdr>
      <w:divsChild>
        <w:div w:id="611130133">
          <w:marLeft w:val="0"/>
          <w:marRight w:val="0"/>
          <w:marTop w:val="0"/>
          <w:marBottom w:val="0"/>
          <w:divBdr>
            <w:top w:val="none" w:sz="0" w:space="0" w:color="auto"/>
            <w:left w:val="none" w:sz="0" w:space="0" w:color="auto"/>
            <w:bottom w:val="none" w:sz="0" w:space="0" w:color="auto"/>
            <w:right w:val="none" w:sz="0" w:space="0" w:color="auto"/>
          </w:divBdr>
          <w:divsChild>
            <w:div w:id="1266574721">
              <w:marLeft w:val="0"/>
              <w:marRight w:val="0"/>
              <w:marTop w:val="0"/>
              <w:marBottom w:val="0"/>
              <w:divBdr>
                <w:top w:val="none" w:sz="0" w:space="0" w:color="auto"/>
                <w:left w:val="none" w:sz="0" w:space="0" w:color="auto"/>
                <w:bottom w:val="none" w:sz="0" w:space="0" w:color="auto"/>
                <w:right w:val="none" w:sz="0" w:space="0" w:color="auto"/>
              </w:divBdr>
              <w:divsChild>
                <w:div w:id="30385527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322588506">
      <w:bodyDiv w:val="1"/>
      <w:marLeft w:val="0"/>
      <w:marRight w:val="0"/>
      <w:marTop w:val="0"/>
      <w:marBottom w:val="0"/>
      <w:divBdr>
        <w:top w:val="none" w:sz="0" w:space="0" w:color="auto"/>
        <w:left w:val="none" w:sz="0" w:space="0" w:color="auto"/>
        <w:bottom w:val="none" w:sz="0" w:space="0" w:color="auto"/>
        <w:right w:val="none" w:sz="0" w:space="0" w:color="auto"/>
      </w:divBdr>
    </w:div>
    <w:div w:id="453210737">
      <w:bodyDiv w:val="1"/>
      <w:marLeft w:val="0"/>
      <w:marRight w:val="0"/>
      <w:marTop w:val="0"/>
      <w:marBottom w:val="0"/>
      <w:divBdr>
        <w:top w:val="none" w:sz="0" w:space="0" w:color="auto"/>
        <w:left w:val="none" w:sz="0" w:space="0" w:color="auto"/>
        <w:bottom w:val="none" w:sz="0" w:space="0" w:color="auto"/>
        <w:right w:val="none" w:sz="0" w:space="0" w:color="auto"/>
      </w:divBdr>
      <w:divsChild>
        <w:div w:id="378016610">
          <w:marLeft w:val="720"/>
          <w:marRight w:val="0"/>
          <w:marTop w:val="115"/>
          <w:marBottom w:val="0"/>
          <w:divBdr>
            <w:top w:val="none" w:sz="0" w:space="0" w:color="auto"/>
            <w:left w:val="none" w:sz="0" w:space="0" w:color="auto"/>
            <w:bottom w:val="none" w:sz="0" w:space="0" w:color="auto"/>
            <w:right w:val="none" w:sz="0" w:space="0" w:color="auto"/>
          </w:divBdr>
        </w:div>
      </w:divsChild>
    </w:div>
    <w:div w:id="554316124">
      <w:bodyDiv w:val="1"/>
      <w:marLeft w:val="0"/>
      <w:marRight w:val="0"/>
      <w:marTop w:val="0"/>
      <w:marBottom w:val="0"/>
      <w:divBdr>
        <w:top w:val="none" w:sz="0" w:space="0" w:color="auto"/>
        <w:left w:val="none" w:sz="0" w:space="0" w:color="auto"/>
        <w:bottom w:val="none" w:sz="0" w:space="0" w:color="auto"/>
        <w:right w:val="none" w:sz="0" w:space="0" w:color="auto"/>
      </w:divBdr>
    </w:div>
    <w:div w:id="573054149">
      <w:bodyDiv w:val="1"/>
      <w:marLeft w:val="0"/>
      <w:marRight w:val="0"/>
      <w:marTop w:val="0"/>
      <w:marBottom w:val="0"/>
      <w:divBdr>
        <w:top w:val="none" w:sz="0" w:space="0" w:color="auto"/>
        <w:left w:val="none" w:sz="0" w:space="0" w:color="auto"/>
        <w:bottom w:val="none" w:sz="0" w:space="0" w:color="auto"/>
        <w:right w:val="none" w:sz="0" w:space="0" w:color="auto"/>
      </w:divBdr>
    </w:div>
    <w:div w:id="581569470">
      <w:bodyDiv w:val="1"/>
      <w:marLeft w:val="0"/>
      <w:marRight w:val="0"/>
      <w:marTop w:val="0"/>
      <w:marBottom w:val="0"/>
      <w:divBdr>
        <w:top w:val="none" w:sz="0" w:space="0" w:color="auto"/>
        <w:left w:val="none" w:sz="0" w:space="0" w:color="auto"/>
        <w:bottom w:val="none" w:sz="0" w:space="0" w:color="auto"/>
        <w:right w:val="none" w:sz="0" w:space="0" w:color="auto"/>
      </w:divBdr>
    </w:div>
    <w:div w:id="624502155">
      <w:bodyDiv w:val="1"/>
      <w:marLeft w:val="0"/>
      <w:marRight w:val="0"/>
      <w:marTop w:val="0"/>
      <w:marBottom w:val="0"/>
      <w:divBdr>
        <w:top w:val="none" w:sz="0" w:space="0" w:color="auto"/>
        <w:left w:val="none" w:sz="0" w:space="0" w:color="auto"/>
        <w:bottom w:val="none" w:sz="0" w:space="0" w:color="auto"/>
        <w:right w:val="none" w:sz="0" w:space="0" w:color="auto"/>
      </w:divBdr>
    </w:div>
    <w:div w:id="651954642">
      <w:bodyDiv w:val="1"/>
      <w:marLeft w:val="0"/>
      <w:marRight w:val="0"/>
      <w:marTop w:val="0"/>
      <w:marBottom w:val="0"/>
      <w:divBdr>
        <w:top w:val="none" w:sz="0" w:space="0" w:color="auto"/>
        <w:left w:val="none" w:sz="0" w:space="0" w:color="auto"/>
        <w:bottom w:val="none" w:sz="0" w:space="0" w:color="auto"/>
        <w:right w:val="none" w:sz="0" w:space="0" w:color="auto"/>
      </w:divBdr>
      <w:divsChild>
        <w:div w:id="874080174">
          <w:marLeft w:val="0"/>
          <w:marRight w:val="0"/>
          <w:marTop w:val="0"/>
          <w:marBottom w:val="0"/>
          <w:divBdr>
            <w:top w:val="none" w:sz="0" w:space="0" w:color="auto"/>
            <w:left w:val="none" w:sz="0" w:space="0" w:color="auto"/>
            <w:bottom w:val="none" w:sz="0" w:space="0" w:color="auto"/>
            <w:right w:val="none" w:sz="0" w:space="0" w:color="auto"/>
          </w:divBdr>
          <w:divsChild>
            <w:div w:id="1339121155">
              <w:marLeft w:val="0"/>
              <w:marRight w:val="0"/>
              <w:marTop w:val="0"/>
              <w:marBottom w:val="0"/>
              <w:divBdr>
                <w:top w:val="none" w:sz="0" w:space="0" w:color="auto"/>
                <w:left w:val="none" w:sz="0" w:space="0" w:color="auto"/>
                <w:bottom w:val="none" w:sz="0" w:space="0" w:color="auto"/>
                <w:right w:val="none" w:sz="0" w:space="0" w:color="auto"/>
              </w:divBdr>
              <w:divsChild>
                <w:div w:id="75035249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781338499">
      <w:bodyDiv w:val="1"/>
      <w:marLeft w:val="0"/>
      <w:marRight w:val="0"/>
      <w:marTop w:val="0"/>
      <w:marBottom w:val="0"/>
      <w:divBdr>
        <w:top w:val="none" w:sz="0" w:space="0" w:color="auto"/>
        <w:left w:val="none" w:sz="0" w:space="0" w:color="auto"/>
        <w:bottom w:val="none" w:sz="0" w:space="0" w:color="auto"/>
        <w:right w:val="none" w:sz="0" w:space="0" w:color="auto"/>
      </w:divBdr>
    </w:div>
    <w:div w:id="794639173">
      <w:bodyDiv w:val="1"/>
      <w:marLeft w:val="0"/>
      <w:marRight w:val="0"/>
      <w:marTop w:val="0"/>
      <w:marBottom w:val="0"/>
      <w:divBdr>
        <w:top w:val="none" w:sz="0" w:space="0" w:color="auto"/>
        <w:left w:val="none" w:sz="0" w:space="0" w:color="auto"/>
        <w:bottom w:val="none" w:sz="0" w:space="0" w:color="auto"/>
        <w:right w:val="none" w:sz="0" w:space="0" w:color="auto"/>
      </w:divBdr>
      <w:divsChild>
        <w:div w:id="680202567">
          <w:marLeft w:val="0"/>
          <w:marRight w:val="0"/>
          <w:marTop w:val="0"/>
          <w:marBottom w:val="0"/>
          <w:divBdr>
            <w:top w:val="none" w:sz="0" w:space="0" w:color="auto"/>
            <w:left w:val="none" w:sz="0" w:space="0" w:color="auto"/>
            <w:bottom w:val="none" w:sz="0" w:space="0" w:color="auto"/>
            <w:right w:val="none" w:sz="0" w:space="0" w:color="auto"/>
          </w:divBdr>
        </w:div>
      </w:divsChild>
    </w:div>
    <w:div w:id="842282805">
      <w:bodyDiv w:val="1"/>
      <w:marLeft w:val="0"/>
      <w:marRight w:val="0"/>
      <w:marTop w:val="0"/>
      <w:marBottom w:val="0"/>
      <w:divBdr>
        <w:top w:val="none" w:sz="0" w:space="0" w:color="auto"/>
        <w:left w:val="none" w:sz="0" w:space="0" w:color="auto"/>
        <w:bottom w:val="none" w:sz="0" w:space="0" w:color="auto"/>
        <w:right w:val="none" w:sz="0" w:space="0" w:color="auto"/>
      </w:divBdr>
    </w:div>
    <w:div w:id="854804015">
      <w:bodyDiv w:val="1"/>
      <w:marLeft w:val="0"/>
      <w:marRight w:val="0"/>
      <w:marTop w:val="0"/>
      <w:marBottom w:val="0"/>
      <w:divBdr>
        <w:top w:val="none" w:sz="0" w:space="0" w:color="auto"/>
        <w:left w:val="none" w:sz="0" w:space="0" w:color="auto"/>
        <w:bottom w:val="none" w:sz="0" w:space="0" w:color="auto"/>
        <w:right w:val="none" w:sz="0" w:space="0" w:color="auto"/>
      </w:divBdr>
    </w:div>
    <w:div w:id="1052115963">
      <w:bodyDiv w:val="1"/>
      <w:marLeft w:val="0"/>
      <w:marRight w:val="0"/>
      <w:marTop w:val="0"/>
      <w:marBottom w:val="0"/>
      <w:divBdr>
        <w:top w:val="none" w:sz="0" w:space="0" w:color="auto"/>
        <w:left w:val="none" w:sz="0" w:space="0" w:color="auto"/>
        <w:bottom w:val="none" w:sz="0" w:space="0" w:color="auto"/>
        <w:right w:val="none" w:sz="0" w:space="0" w:color="auto"/>
      </w:divBdr>
    </w:div>
    <w:div w:id="1217620975">
      <w:bodyDiv w:val="1"/>
      <w:marLeft w:val="0"/>
      <w:marRight w:val="0"/>
      <w:marTop w:val="0"/>
      <w:marBottom w:val="0"/>
      <w:divBdr>
        <w:top w:val="none" w:sz="0" w:space="0" w:color="auto"/>
        <w:left w:val="none" w:sz="0" w:space="0" w:color="auto"/>
        <w:bottom w:val="none" w:sz="0" w:space="0" w:color="auto"/>
        <w:right w:val="none" w:sz="0" w:space="0" w:color="auto"/>
      </w:divBdr>
    </w:div>
    <w:div w:id="1282998659">
      <w:bodyDiv w:val="1"/>
      <w:marLeft w:val="0"/>
      <w:marRight w:val="0"/>
      <w:marTop w:val="0"/>
      <w:marBottom w:val="0"/>
      <w:divBdr>
        <w:top w:val="none" w:sz="0" w:space="0" w:color="auto"/>
        <w:left w:val="none" w:sz="0" w:space="0" w:color="auto"/>
        <w:bottom w:val="none" w:sz="0" w:space="0" w:color="auto"/>
        <w:right w:val="none" w:sz="0" w:space="0" w:color="auto"/>
      </w:divBdr>
    </w:div>
    <w:div w:id="1317876430">
      <w:bodyDiv w:val="1"/>
      <w:marLeft w:val="0"/>
      <w:marRight w:val="0"/>
      <w:marTop w:val="0"/>
      <w:marBottom w:val="0"/>
      <w:divBdr>
        <w:top w:val="none" w:sz="0" w:space="0" w:color="auto"/>
        <w:left w:val="none" w:sz="0" w:space="0" w:color="auto"/>
        <w:bottom w:val="none" w:sz="0" w:space="0" w:color="auto"/>
        <w:right w:val="none" w:sz="0" w:space="0" w:color="auto"/>
      </w:divBdr>
    </w:div>
    <w:div w:id="1358316040">
      <w:bodyDiv w:val="1"/>
      <w:marLeft w:val="0"/>
      <w:marRight w:val="0"/>
      <w:marTop w:val="0"/>
      <w:marBottom w:val="0"/>
      <w:divBdr>
        <w:top w:val="none" w:sz="0" w:space="0" w:color="auto"/>
        <w:left w:val="none" w:sz="0" w:space="0" w:color="auto"/>
        <w:bottom w:val="none" w:sz="0" w:space="0" w:color="auto"/>
        <w:right w:val="none" w:sz="0" w:space="0" w:color="auto"/>
      </w:divBdr>
      <w:divsChild>
        <w:div w:id="1662156465">
          <w:marLeft w:val="0"/>
          <w:marRight w:val="0"/>
          <w:marTop w:val="0"/>
          <w:marBottom w:val="0"/>
          <w:divBdr>
            <w:top w:val="none" w:sz="0" w:space="0" w:color="auto"/>
            <w:left w:val="none" w:sz="0" w:space="0" w:color="auto"/>
            <w:bottom w:val="none" w:sz="0" w:space="0" w:color="auto"/>
            <w:right w:val="none" w:sz="0" w:space="0" w:color="auto"/>
          </w:divBdr>
          <w:divsChild>
            <w:div w:id="492257314">
              <w:marLeft w:val="105"/>
              <w:marRight w:val="0"/>
              <w:marTop w:val="60"/>
              <w:marBottom w:val="0"/>
              <w:divBdr>
                <w:top w:val="none" w:sz="0" w:space="0" w:color="auto"/>
                <w:left w:val="none" w:sz="0" w:space="0" w:color="auto"/>
                <w:bottom w:val="none" w:sz="0" w:space="0" w:color="auto"/>
                <w:right w:val="none" w:sz="0" w:space="0" w:color="auto"/>
              </w:divBdr>
            </w:div>
          </w:divsChild>
        </w:div>
        <w:div w:id="1895697528">
          <w:marLeft w:val="0"/>
          <w:marRight w:val="0"/>
          <w:marTop w:val="0"/>
          <w:marBottom w:val="0"/>
          <w:divBdr>
            <w:top w:val="none" w:sz="0" w:space="0" w:color="auto"/>
            <w:left w:val="none" w:sz="0" w:space="0" w:color="auto"/>
            <w:bottom w:val="none" w:sz="0" w:space="0" w:color="auto"/>
            <w:right w:val="none" w:sz="0" w:space="0" w:color="auto"/>
          </w:divBdr>
          <w:divsChild>
            <w:div w:id="1588921567">
              <w:marLeft w:val="0"/>
              <w:marRight w:val="0"/>
              <w:marTop w:val="0"/>
              <w:marBottom w:val="0"/>
              <w:divBdr>
                <w:top w:val="none" w:sz="0" w:space="0" w:color="auto"/>
                <w:left w:val="none" w:sz="0" w:space="0" w:color="auto"/>
                <w:bottom w:val="none" w:sz="0" w:space="0" w:color="auto"/>
                <w:right w:val="none" w:sz="0" w:space="0" w:color="auto"/>
              </w:divBdr>
              <w:divsChild>
                <w:div w:id="721900949">
                  <w:marLeft w:val="0"/>
                  <w:marRight w:val="0"/>
                  <w:marTop w:val="0"/>
                  <w:marBottom w:val="0"/>
                  <w:divBdr>
                    <w:top w:val="none" w:sz="0" w:space="0" w:color="auto"/>
                    <w:left w:val="none" w:sz="0" w:space="0" w:color="auto"/>
                    <w:bottom w:val="none" w:sz="0" w:space="0" w:color="auto"/>
                    <w:right w:val="none" w:sz="0" w:space="0" w:color="auto"/>
                  </w:divBdr>
                  <w:divsChild>
                    <w:div w:id="214265407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1553">
          <w:marLeft w:val="0"/>
          <w:marRight w:val="0"/>
          <w:marTop w:val="0"/>
          <w:marBottom w:val="0"/>
          <w:divBdr>
            <w:top w:val="none" w:sz="0" w:space="0" w:color="auto"/>
            <w:left w:val="none" w:sz="0" w:space="0" w:color="auto"/>
            <w:bottom w:val="none" w:sz="0" w:space="0" w:color="auto"/>
            <w:right w:val="none" w:sz="0" w:space="0" w:color="auto"/>
          </w:divBdr>
          <w:divsChild>
            <w:div w:id="742874548">
              <w:marLeft w:val="0"/>
              <w:marRight w:val="0"/>
              <w:marTop w:val="0"/>
              <w:marBottom w:val="0"/>
              <w:divBdr>
                <w:top w:val="none" w:sz="0" w:space="0" w:color="auto"/>
                <w:left w:val="none" w:sz="0" w:space="0" w:color="auto"/>
                <w:bottom w:val="none" w:sz="0" w:space="0" w:color="auto"/>
                <w:right w:val="none" w:sz="0" w:space="0" w:color="auto"/>
              </w:divBdr>
              <w:divsChild>
                <w:div w:id="1706446468">
                  <w:marLeft w:val="0"/>
                  <w:marRight w:val="0"/>
                  <w:marTop w:val="0"/>
                  <w:marBottom w:val="0"/>
                  <w:divBdr>
                    <w:top w:val="none" w:sz="0" w:space="0" w:color="auto"/>
                    <w:left w:val="none" w:sz="0" w:space="0" w:color="auto"/>
                    <w:bottom w:val="none" w:sz="0" w:space="0" w:color="auto"/>
                    <w:right w:val="none" w:sz="0" w:space="0" w:color="auto"/>
                  </w:divBdr>
                </w:div>
              </w:divsChild>
            </w:div>
            <w:div w:id="725570192">
              <w:marLeft w:val="105"/>
              <w:marRight w:val="0"/>
              <w:marTop w:val="60"/>
              <w:marBottom w:val="0"/>
              <w:divBdr>
                <w:top w:val="none" w:sz="0" w:space="0" w:color="auto"/>
                <w:left w:val="none" w:sz="0" w:space="0" w:color="auto"/>
                <w:bottom w:val="none" w:sz="0" w:space="0" w:color="auto"/>
                <w:right w:val="none" w:sz="0" w:space="0" w:color="auto"/>
              </w:divBdr>
            </w:div>
          </w:divsChild>
        </w:div>
      </w:divsChild>
    </w:div>
    <w:div w:id="1387492407">
      <w:bodyDiv w:val="1"/>
      <w:marLeft w:val="0"/>
      <w:marRight w:val="0"/>
      <w:marTop w:val="0"/>
      <w:marBottom w:val="0"/>
      <w:divBdr>
        <w:top w:val="none" w:sz="0" w:space="0" w:color="auto"/>
        <w:left w:val="none" w:sz="0" w:space="0" w:color="auto"/>
        <w:bottom w:val="none" w:sz="0" w:space="0" w:color="auto"/>
        <w:right w:val="none" w:sz="0" w:space="0" w:color="auto"/>
      </w:divBdr>
    </w:div>
    <w:div w:id="1466312708">
      <w:bodyDiv w:val="1"/>
      <w:marLeft w:val="0"/>
      <w:marRight w:val="0"/>
      <w:marTop w:val="0"/>
      <w:marBottom w:val="0"/>
      <w:divBdr>
        <w:top w:val="none" w:sz="0" w:space="0" w:color="auto"/>
        <w:left w:val="none" w:sz="0" w:space="0" w:color="auto"/>
        <w:bottom w:val="none" w:sz="0" w:space="0" w:color="auto"/>
        <w:right w:val="none" w:sz="0" w:space="0" w:color="auto"/>
      </w:divBdr>
    </w:div>
    <w:div w:id="1519614681">
      <w:bodyDiv w:val="1"/>
      <w:marLeft w:val="0"/>
      <w:marRight w:val="0"/>
      <w:marTop w:val="0"/>
      <w:marBottom w:val="0"/>
      <w:divBdr>
        <w:top w:val="none" w:sz="0" w:space="0" w:color="auto"/>
        <w:left w:val="none" w:sz="0" w:space="0" w:color="auto"/>
        <w:bottom w:val="none" w:sz="0" w:space="0" w:color="auto"/>
        <w:right w:val="none" w:sz="0" w:space="0" w:color="auto"/>
      </w:divBdr>
    </w:div>
    <w:div w:id="1522430025">
      <w:bodyDiv w:val="1"/>
      <w:marLeft w:val="0"/>
      <w:marRight w:val="0"/>
      <w:marTop w:val="0"/>
      <w:marBottom w:val="0"/>
      <w:divBdr>
        <w:top w:val="none" w:sz="0" w:space="0" w:color="auto"/>
        <w:left w:val="none" w:sz="0" w:space="0" w:color="auto"/>
        <w:bottom w:val="none" w:sz="0" w:space="0" w:color="auto"/>
        <w:right w:val="none" w:sz="0" w:space="0" w:color="auto"/>
      </w:divBdr>
    </w:div>
    <w:div w:id="1536581206">
      <w:bodyDiv w:val="1"/>
      <w:marLeft w:val="0"/>
      <w:marRight w:val="0"/>
      <w:marTop w:val="0"/>
      <w:marBottom w:val="0"/>
      <w:divBdr>
        <w:top w:val="none" w:sz="0" w:space="0" w:color="auto"/>
        <w:left w:val="none" w:sz="0" w:space="0" w:color="auto"/>
        <w:bottom w:val="none" w:sz="0" w:space="0" w:color="auto"/>
        <w:right w:val="none" w:sz="0" w:space="0" w:color="auto"/>
      </w:divBdr>
    </w:div>
    <w:div w:id="1584410278">
      <w:bodyDiv w:val="1"/>
      <w:marLeft w:val="0"/>
      <w:marRight w:val="0"/>
      <w:marTop w:val="0"/>
      <w:marBottom w:val="0"/>
      <w:divBdr>
        <w:top w:val="none" w:sz="0" w:space="0" w:color="auto"/>
        <w:left w:val="none" w:sz="0" w:space="0" w:color="auto"/>
        <w:bottom w:val="none" w:sz="0" w:space="0" w:color="auto"/>
        <w:right w:val="none" w:sz="0" w:space="0" w:color="auto"/>
      </w:divBdr>
      <w:divsChild>
        <w:div w:id="1576159103">
          <w:marLeft w:val="720"/>
          <w:marRight w:val="0"/>
          <w:marTop w:val="115"/>
          <w:marBottom w:val="0"/>
          <w:divBdr>
            <w:top w:val="none" w:sz="0" w:space="0" w:color="auto"/>
            <w:left w:val="none" w:sz="0" w:space="0" w:color="auto"/>
            <w:bottom w:val="none" w:sz="0" w:space="0" w:color="auto"/>
            <w:right w:val="none" w:sz="0" w:space="0" w:color="auto"/>
          </w:divBdr>
        </w:div>
      </w:divsChild>
    </w:div>
    <w:div w:id="1598247175">
      <w:bodyDiv w:val="1"/>
      <w:marLeft w:val="0"/>
      <w:marRight w:val="0"/>
      <w:marTop w:val="0"/>
      <w:marBottom w:val="0"/>
      <w:divBdr>
        <w:top w:val="none" w:sz="0" w:space="0" w:color="auto"/>
        <w:left w:val="none" w:sz="0" w:space="0" w:color="auto"/>
        <w:bottom w:val="none" w:sz="0" w:space="0" w:color="auto"/>
        <w:right w:val="none" w:sz="0" w:space="0" w:color="auto"/>
      </w:divBdr>
    </w:div>
    <w:div w:id="1739933730">
      <w:bodyDiv w:val="1"/>
      <w:marLeft w:val="0"/>
      <w:marRight w:val="0"/>
      <w:marTop w:val="0"/>
      <w:marBottom w:val="0"/>
      <w:divBdr>
        <w:top w:val="none" w:sz="0" w:space="0" w:color="auto"/>
        <w:left w:val="none" w:sz="0" w:space="0" w:color="auto"/>
        <w:bottom w:val="none" w:sz="0" w:space="0" w:color="auto"/>
        <w:right w:val="none" w:sz="0" w:space="0" w:color="auto"/>
      </w:divBdr>
    </w:div>
    <w:div w:id="1870337477">
      <w:bodyDiv w:val="1"/>
      <w:marLeft w:val="0"/>
      <w:marRight w:val="0"/>
      <w:marTop w:val="0"/>
      <w:marBottom w:val="0"/>
      <w:divBdr>
        <w:top w:val="none" w:sz="0" w:space="0" w:color="auto"/>
        <w:left w:val="none" w:sz="0" w:space="0" w:color="auto"/>
        <w:bottom w:val="none" w:sz="0" w:space="0" w:color="auto"/>
        <w:right w:val="none" w:sz="0" w:space="0" w:color="auto"/>
      </w:divBdr>
    </w:div>
    <w:div w:id="1887327634">
      <w:bodyDiv w:val="1"/>
      <w:marLeft w:val="0"/>
      <w:marRight w:val="0"/>
      <w:marTop w:val="0"/>
      <w:marBottom w:val="0"/>
      <w:divBdr>
        <w:top w:val="none" w:sz="0" w:space="0" w:color="auto"/>
        <w:left w:val="none" w:sz="0" w:space="0" w:color="auto"/>
        <w:bottom w:val="none" w:sz="0" w:space="0" w:color="auto"/>
        <w:right w:val="none" w:sz="0" w:space="0" w:color="auto"/>
      </w:divBdr>
      <w:divsChild>
        <w:div w:id="1090154647">
          <w:marLeft w:val="105"/>
          <w:marRight w:val="0"/>
          <w:marTop w:val="60"/>
          <w:marBottom w:val="0"/>
          <w:divBdr>
            <w:top w:val="none" w:sz="0" w:space="0" w:color="auto"/>
            <w:left w:val="none" w:sz="0" w:space="0" w:color="auto"/>
            <w:bottom w:val="none" w:sz="0" w:space="0" w:color="auto"/>
            <w:right w:val="none" w:sz="0" w:space="0" w:color="auto"/>
          </w:divBdr>
        </w:div>
        <w:div w:id="1957520664">
          <w:marLeft w:val="105"/>
          <w:marRight w:val="0"/>
          <w:marTop w:val="60"/>
          <w:marBottom w:val="0"/>
          <w:divBdr>
            <w:top w:val="none" w:sz="0" w:space="0" w:color="auto"/>
            <w:left w:val="none" w:sz="0" w:space="0" w:color="auto"/>
            <w:bottom w:val="none" w:sz="0" w:space="0" w:color="auto"/>
            <w:right w:val="none" w:sz="0" w:space="0" w:color="auto"/>
          </w:divBdr>
        </w:div>
      </w:divsChild>
    </w:div>
    <w:div w:id="1938950693">
      <w:bodyDiv w:val="1"/>
      <w:marLeft w:val="0"/>
      <w:marRight w:val="0"/>
      <w:marTop w:val="0"/>
      <w:marBottom w:val="0"/>
      <w:divBdr>
        <w:top w:val="none" w:sz="0" w:space="0" w:color="auto"/>
        <w:left w:val="none" w:sz="0" w:space="0" w:color="auto"/>
        <w:bottom w:val="none" w:sz="0" w:space="0" w:color="auto"/>
        <w:right w:val="none" w:sz="0" w:space="0" w:color="auto"/>
      </w:divBdr>
    </w:div>
    <w:div w:id="1948193472">
      <w:bodyDiv w:val="1"/>
      <w:marLeft w:val="0"/>
      <w:marRight w:val="0"/>
      <w:marTop w:val="0"/>
      <w:marBottom w:val="0"/>
      <w:divBdr>
        <w:top w:val="none" w:sz="0" w:space="0" w:color="auto"/>
        <w:left w:val="none" w:sz="0" w:space="0" w:color="auto"/>
        <w:bottom w:val="none" w:sz="0" w:space="0" w:color="auto"/>
        <w:right w:val="none" w:sz="0" w:space="0" w:color="auto"/>
      </w:divBdr>
      <w:divsChild>
        <w:div w:id="322590642">
          <w:marLeft w:val="117"/>
          <w:marRight w:val="0"/>
          <w:marTop w:val="67"/>
          <w:marBottom w:val="0"/>
          <w:divBdr>
            <w:top w:val="none" w:sz="0" w:space="0" w:color="auto"/>
            <w:left w:val="none" w:sz="0" w:space="0" w:color="auto"/>
            <w:bottom w:val="none" w:sz="0" w:space="0" w:color="auto"/>
            <w:right w:val="none" w:sz="0" w:space="0" w:color="auto"/>
          </w:divBdr>
        </w:div>
      </w:divsChild>
    </w:div>
    <w:div w:id="2054189642">
      <w:bodyDiv w:val="1"/>
      <w:marLeft w:val="0"/>
      <w:marRight w:val="0"/>
      <w:marTop w:val="0"/>
      <w:marBottom w:val="0"/>
      <w:divBdr>
        <w:top w:val="none" w:sz="0" w:space="0" w:color="auto"/>
        <w:left w:val="none" w:sz="0" w:space="0" w:color="auto"/>
        <w:bottom w:val="none" w:sz="0" w:space="0" w:color="auto"/>
        <w:right w:val="none" w:sz="0" w:space="0" w:color="auto"/>
      </w:divBdr>
    </w:div>
    <w:div w:id="211585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B6556-6375-4236-A851-1AB7F5641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35</Pages>
  <Words>2839</Words>
  <Characters>16188</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Явтушенко</dc:creator>
  <cp:lastModifiedBy>Hp</cp:lastModifiedBy>
  <cp:revision>8</cp:revision>
  <cp:lastPrinted>2022-03-20T08:08:00Z</cp:lastPrinted>
  <dcterms:created xsi:type="dcterms:W3CDTF">2023-12-07T07:57:00Z</dcterms:created>
  <dcterms:modified xsi:type="dcterms:W3CDTF">2023-12-14T12:28:00Z</dcterms:modified>
</cp:coreProperties>
</file>