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CBA34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Министерство науки и высшего образования Российской Федерации</w:t>
      </w:r>
    </w:p>
    <w:p w14:paraId="4A505586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Федеральное государственное автономное образовательное учреждение</w:t>
      </w:r>
    </w:p>
    <w:p w14:paraId="06EDE09B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высшего образования</w:t>
      </w:r>
    </w:p>
    <w:p w14:paraId="6ECE5580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Национальный исследовательский ядерный университет «МИФИ»</w:t>
      </w:r>
    </w:p>
    <w:p w14:paraId="7CB2FC5E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Саровский физико-технический институт – филиал НИЯУ МИФИ</w:t>
      </w:r>
    </w:p>
    <w:p w14:paraId="79889F80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i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Экономико-математический факультет</w:t>
      </w:r>
    </w:p>
    <w:p w14:paraId="095BED5C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Кафедра философии и истории</w:t>
      </w:r>
    </w:p>
    <w:p w14:paraId="28CB7750" w14:textId="4C6A7830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Х</w:t>
      </w:r>
      <w:r>
        <w:rPr>
          <w:rFonts w:eastAsia="Times New Roman" w:cs="Times New Roman"/>
          <w:szCs w:val="28"/>
          <w:lang w:val="en-US" w:eastAsia="ru-RU"/>
        </w:rPr>
        <w:t>L</w:t>
      </w:r>
      <w:r w:rsidRPr="00FB7964">
        <w:rPr>
          <w:rFonts w:eastAsia="Times New Roman" w:cs="Times New Roman"/>
          <w:szCs w:val="28"/>
          <w:lang w:eastAsia="ru-RU"/>
        </w:rPr>
        <w:t xml:space="preserve"> студенческая конференция по гуманитарным и социальным наукам СарФТИ НИЯУ МИФИ</w:t>
      </w:r>
    </w:p>
    <w:p w14:paraId="20AD06AA" w14:textId="6F183D3E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val="en-US" w:eastAsia="ru-RU"/>
        </w:rPr>
        <w:t>V</w:t>
      </w:r>
      <w:r>
        <w:rPr>
          <w:rFonts w:eastAsia="Times New Roman" w:cs="Times New Roman"/>
          <w:szCs w:val="28"/>
          <w:lang w:val="en-US" w:eastAsia="ru-RU"/>
        </w:rPr>
        <w:t>III</w:t>
      </w:r>
      <w:r w:rsidRPr="00FB7964">
        <w:rPr>
          <w:rFonts w:eastAsia="Times New Roman" w:cs="Times New Roman"/>
          <w:szCs w:val="28"/>
          <w:lang w:eastAsia="ru-RU"/>
        </w:rPr>
        <w:t xml:space="preserve"> студенческая онлайн-конференция по истории СарФТИ НИЯУ МИФИ</w:t>
      </w:r>
    </w:p>
    <w:p w14:paraId="28E56FFE" w14:textId="08910CBB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«</w:t>
      </w:r>
      <w:r w:rsidR="00DE3F36">
        <w:rPr>
          <w:rFonts w:eastAsia="Times New Roman" w:cs="Times New Roman"/>
          <w:szCs w:val="28"/>
          <w:lang w:eastAsia="ru-RU"/>
        </w:rPr>
        <w:t>Институциональная среда и модернизация России</w:t>
      </w:r>
      <w:r w:rsidRPr="00FB7964">
        <w:rPr>
          <w:rFonts w:eastAsia="Times New Roman" w:cs="Times New Roman"/>
          <w:szCs w:val="28"/>
          <w:lang w:eastAsia="ru-RU"/>
        </w:rPr>
        <w:t>»</w:t>
      </w:r>
    </w:p>
    <w:p w14:paraId="05061AA6" w14:textId="466182BC" w:rsidR="00923D44" w:rsidRDefault="001A72E9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1</w:t>
      </w:r>
      <w:r w:rsidR="00DE3F36">
        <w:rPr>
          <w:rFonts w:eastAsia="Times New Roman" w:cs="Times New Roman"/>
          <w:szCs w:val="28"/>
          <w:lang w:eastAsia="ru-RU"/>
        </w:rPr>
        <w:t>3</w:t>
      </w:r>
      <w:r w:rsidR="00923D44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дека</w:t>
      </w:r>
      <w:r w:rsidR="00923D44">
        <w:rPr>
          <w:rFonts w:eastAsia="Times New Roman" w:cs="Times New Roman"/>
          <w:szCs w:val="28"/>
          <w:lang w:eastAsia="ru-RU"/>
        </w:rPr>
        <w:t>бря</w:t>
      </w:r>
      <w:r w:rsidR="00923D44" w:rsidRPr="00FB7964">
        <w:rPr>
          <w:rFonts w:eastAsia="Times New Roman" w:cs="Times New Roman"/>
          <w:szCs w:val="28"/>
          <w:lang w:eastAsia="ru-RU"/>
        </w:rPr>
        <w:t xml:space="preserve"> 202</w:t>
      </w:r>
      <w:r w:rsidR="00923D44">
        <w:rPr>
          <w:rFonts w:eastAsia="Times New Roman" w:cs="Times New Roman"/>
          <w:szCs w:val="28"/>
          <w:lang w:eastAsia="ru-RU"/>
        </w:rPr>
        <w:t>4</w:t>
      </w:r>
      <w:r w:rsidR="00923D44" w:rsidRPr="00FB7964">
        <w:rPr>
          <w:rFonts w:eastAsia="Times New Roman" w:cs="Times New Roman"/>
          <w:szCs w:val="28"/>
          <w:lang w:eastAsia="ru-RU"/>
        </w:rPr>
        <w:t xml:space="preserve"> г.</w:t>
      </w:r>
    </w:p>
    <w:p w14:paraId="26742A65" w14:textId="77777777" w:rsidR="00923D4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1CD1F7E5" w14:textId="4C8EFB19" w:rsidR="00923D4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Давид Рикардо (1772 – 1823 гг.)</w:t>
      </w:r>
    </w:p>
    <w:p w14:paraId="1FC8F7C5" w14:textId="1DFA300D" w:rsidR="00923D4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«Начала политической экономии и налогового обложения» (1817 г.)</w:t>
      </w:r>
    </w:p>
    <w:p w14:paraId="6477E9C2" w14:textId="77777777" w:rsidR="00923D4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77634A19" w14:textId="77777777" w:rsidR="00923D4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2CF4A87C" w14:textId="5FB8260E" w:rsidR="00923D44" w:rsidRPr="00FB7964" w:rsidRDefault="00923D44" w:rsidP="00923D44">
      <w:pPr>
        <w:spacing w:line="360" w:lineRule="auto"/>
        <w:rPr>
          <w:rFonts w:eastAsia="Times New Roman" w:cs="Times New Roman"/>
          <w:szCs w:val="28"/>
          <w:lang w:eastAsia="ru-RU"/>
        </w:rPr>
      </w:pPr>
    </w:p>
    <w:p w14:paraId="3E1FE0A3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Доклад:</w:t>
      </w:r>
    </w:p>
    <w:p w14:paraId="67F99BE3" w14:textId="7C92DFF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студентки группы ЭК</w:t>
      </w:r>
      <w:r>
        <w:rPr>
          <w:rFonts w:eastAsia="Times New Roman" w:cs="Times New Roman"/>
          <w:szCs w:val="28"/>
          <w:lang w:eastAsia="ru-RU"/>
        </w:rPr>
        <w:t>3</w:t>
      </w:r>
      <w:r w:rsidRPr="00FB7964">
        <w:rPr>
          <w:rFonts w:eastAsia="Times New Roman" w:cs="Times New Roman"/>
          <w:szCs w:val="28"/>
          <w:lang w:eastAsia="ru-RU"/>
        </w:rPr>
        <w:t>2</w:t>
      </w:r>
    </w:p>
    <w:p w14:paraId="6DDE4906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Е. Петуниной</w:t>
      </w:r>
    </w:p>
    <w:p w14:paraId="03A46B29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Преподаватель:</w:t>
      </w:r>
    </w:p>
    <w:p w14:paraId="55AFC0A9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кандидат исторических наук, доцент</w:t>
      </w:r>
    </w:p>
    <w:p w14:paraId="527EF925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О.В. Савченко</w:t>
      </w:r>
    </w:p>
    <w:p w14:paraId="6C28F3E7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7A21E198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00D88E04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0ECCE46E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6564138C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</w:p>
    <w:p w14:paraId="23C7B4A4" w14:textId="4453D25A" w:rsidR="004E2870" w:rsidRDefault="00923D44" w:rsidP="00223775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Саров-202</w:t>
      </w:r>
      <w:r>
        <w:rPr>
          <w:rFonts w:eastAsia="Times New Roman" w:cs="Times New Roman"/>
          <w:szCs w:val="28"/>
          <w:lang w:eastAsia="ru-RU"/>
        </w:rPr>
        <w:t>4</w:t>
      </w:r>
    </w:p>
    <w:p w14:paraId="5646AD90" w14:textId="04642DD2" w:rsidR="004E2870" w:rsidRDefault="004E2870" w:rsidP="006969CE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Аннотация.</w:t>
      </w:r>
    </w:p>
    <w:p w14:paraId="57B9E82F" w14:textId="0CBD4629" w:rsidR="001627D5" w:rsidRDefault="001627D5" w:rsidP="001627D5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1627D5">
        <w:rPr>
          <w:rFonts w:eastAsia="Times New Roman" w:cs="Times New Roman"/>
          <w:szCs w:val="28"/>
          <w:lang w:eastAsia="ru-RU"/>
        </w:rPr>
        <w:t xml:space="preserve">В своем докладе я рассматриваю труд Давида Рикардо "Начала политической экономии и налогового обложения", который является одним из основополагающих произведений в области политической экономии. В этом труде </w:t>
      </w:r>
      <w:r w:rsidR="00B92CF9">
        <w:rPr>
          <w:rFonts w:eastAsia="Times New Roman" w:cs="Times New Roman"/>
          <w:szCs w:val="28"/>
          <w:lang w:eastAsia="ru-RU"/>
        </w:rPr>
        <w:t xml:space="preserve">Д. </w:t>
      </w:r>
      <w:r w:rsidRPr="001627D5">
        <w:rPr>
          <w:rFonts w:eastAsia="Times New Roman" w:cs="Times New Roman"/>
          <w:szCs w:val="28"/>
          <w:lang w:eastAsia="ru-RU"/>
        </w:rPr>
        <w:t>Рикардо анализирует основные принципы экономической теории, включая концепции сравнительных преимуществ, распределения доходов и влияние налогов на экономическое поведение.</w:t>
      </w:r>
    </w:p>
    <w:p w14:paraId="139DC67B" w14:textId="30240FEE" w:rsidR="001A5B68" w:rsidRPr="001A5B68" w:rsidRDefault="001A5B68" w:rsidP="001627D5">
      <w:pPr>
        <w:spacing w:line="36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процессе написания доклада мной были изучены научные статьи о Давиде Рикардо</w:t>
      </w:r>
      <w:r w:rsidR="00683B5A">
        <w:rPr>
          <w:rFonts w:eastAsia="Times New Roman" w:cs="Times New Roman"/>
          <w:szCs w:val="28"/>
          <w:lang w:eastAsia="ru-RU"/>
        </w:rPr>
        <w:t xml:space="preserve">, </w:t>
      </w:r>
      <w:r>
        <w:rPr>
          <w:rFonts w:eastAsia="Times New Roman" w:cs="Times New Roman"/>
          <w:szCs w:val="28"/>
          <w:lang w:eastAsia="ru-RU"/>
        </w:rPr>
        <w:t>его биография</w:t>
      </w:r>
      <w:r w:rsidR="00683B5A">
        <w:rPr>
          <w:rFonts w:eastAsia="Times New Roman" w:cs="Times New Roman"/>
          <w:szCs w:val="28"/>
          <w:lang w:eastAsia="ru-RU"/>
        </w:rPr>
        <w:t xml:space="preserve"> и труд «Начала политической экономии и налогового обложения».</w:t>
      </w:r>
    </w:p>
    <w:p w14:paraId="665FD5A3" w14:textId="28F18532" w:rsidR="004E2870" w:rsidRDefault="001627D5" w:rsidP="001627D5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1627D5">
        <w:rPr>
          <w:rFonts w:eastAsia="Times New Roman" w:cs="Times New Roman"/>
          <w:szCs w:val="28"/>
          <w:lang w:eastAsia="ru-RU"/>
        </w:rPr>
        <w:t xml:space="preserve">В докладе </w:t>
      </w:r>
      <w:r w:rsidR="00683B5A">
        <w:rPr>
          <w:rFonts w:eastAsia="Times New Roman" w:cs="Times New Roman"/>
          <w:szCs w:val="28"/>
          <w:lang w:eastAsia="ru-RU"/>
        </w:rPr>
        <w:t>мной были</w:t>
      </w:r>
      <w:r w:rsidRPr="001627D5">
        <w:rPr>
          <w:rFonts w:eastAsia="Times New Roman" w:cs="Times New Roman"/>
          <w:szCs w:val="28"/>
          <w:lang w:eastAsia="ru-RU"/>
        </w:rPr>
        <w:t xml:space="preserve"> </w:t>
      </w:r>
      <w:r w:rsidR="00683B5A">
        <w:rPr>
          <w:rFonts w:eastAsia="Times New Roman" w:cs="Times New Roman"/>
          <w:szCs w:val="28"/>
          <w:lang w:eastAsia="ru-RU"/>
        </w:rPr>
        <w:t>про</w:t>
      </w:r>
      <w:r w:rsidRPr="001627D5">
        <w:rPr>
          <w:rFonts w:eastAsia="Times New Roman" w:cs="Times New Roman"/>
          <w:szCs w:val="28"/>
          <w:lang w:eastAsia="ru-RU"/>
        </w:rPr>
        <w:t>анализир</w:t>
      </w:r>
      <w:r w:rsidR="00683B5A">
        <w:rPr>
          <w:rFonts w:eastAsia="Times New Roman" w:cs="Times New Roman"/>
          <w:szCs w:val="28"/>
          <w:lang w:eastAsia="ru-RU"/>
        </w:rPr>
        <w:t>ованы</w:t>
      </w:r>
      <w:r w:rsidRPr="001627D5">
        <w:rPr>
          <w:rFonts w:eastAsia="Times New Roman" w:cs="Times New Roman"/>
          <w:szCs w:val="28"/>
          <w:lang w:eastAsia="ru-RU"/>
        </w:rPr>
        <w:t xml:space="preserve"> ключевые идеи </w:t>
      </w:r>
      <w:r w:rsidR="00B92CF9">
        <w:rPr>
          <w:rFonts w:eastAsia="Times New Roman" w:cs="Times New Roman"/>
          <w:szCs w:val="28"/>
          <w:lang w:eastAsia="ru-RU"/>
        </w:rPr>
        <w:t xml:space="preserve">Д. </w:t>
      </w:r>
      <w:r w:rsidRPr="001627D5">
        <w:rPr>
          <w:rFonts w:eastAsia="Times New Roman" w:cs="Times New Roman"/>
          <w:szCs w:val="28"/>
          <w:lang w:eastAsia="ru-RU"/>
        </w:rPr>
        <w:t>Рикардо, их исторический контекст и влияние на дальнейшее развитие экономической теории, что позвол</w:t>
      </w:r>
      <w:r w:rsidR="00683B5A">
        <w:rPr>
          <w:rFonts w:eastAsia="Times New Roman" w:cs="Times New Roman"/>
          <w:szCs w:val="28"/>
          <w:lang w:eastAsia="ru-RU"/>
        </w:rPr>
        <w:t>ило</w:t>
      </w:r>
      <w:r w:rsidRPr="001627D5">
        <w:rPr>
          <w:rFonts w:eastAsia="Times New Roman" w:cs="Times New Roman"/>
          <w:szCs w:val="28"/>
          <w:lang w:eastAsia="ru-RU"/>
        </w:rPr>
        <w:t xml:space="preserve"> глубже понять значимость его вклада в экономическую науку. </w:t>
      </w:r>
      <w:r w:rsidR="004E2870">
        <w:rPr>
          <w:rFonts w:eastAsia="Times New Roman" w:cs="Times New Roman"/>
          <w:szCs w:val="28"/>
          <w:lang w:eastAsia="ru-RU"/>
        </w:rPr>
        <w:br w:type="page"/>
      </w:r>
    </w:p>
    <w:p w14:paraId="0E4F3F7E" w14:textId="6AFB5E05" w:rsidR="004E2870" w:rsidRDefault="00814A23" w:rsidP="004A5054">
      <w:pPr>
        <w:spacing w:line="360" w:lineRule="auto"/>
        <w:ind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3DE6E756" wp14:editId="250925C9">
            <wp:extent cx="5937885" cy="4456430"/>
            <wp:effectExtent l="0" t="0" r="5715" b="1270"/>
            <wp:docPr id="34764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98B32" w14:textId="5632A933" w:rsidR="00F12C76" w:rsidRDefault="00814A23" w:rsidP="001627D5">
      <w:pPr>
        <w:spacing w:line="360" w:lineRule="auto"/>
      </w:pPr>
      <w:r>
        <w:t xml:space="preserve">Слайд 1. </w:t>
      </w:r>
    </w:p>
    <w:p w14:paraId="2AF9DA39" w14:textId="2A809E69" w:rsidR="00814A23" w:rsidRDefault="00814A23" w:rsidP="001627D5">
      <w:pPr>
        <w:spacing w:line="360" w:lineRule="auto"/>
      </w:pPr>
      <w:r>
        <w:t>Добрый день!</w:t>
      </w:r>
    </w:p>
    <w:p w14:paraId="65ED9FE4" w14:textId="03797D08" w:rsidR="00814A23" w:rsidRDefault="00814A23" w:rsidP="001627D5">
      <w:pPr>
        <w:spacing w:line="360" w:lineRule="auto"/>
      </w:pPr>
      <w:r>
        <w:t xml:space="preserve">Сегодня я представляю доклад </w:t>
      </w:r>
      <w:r w:rsidR="00E27F0A">
        <w:t xml:space="preserve">о труде </w:t>
      </w:r>
      <w:r>
        <w:t>Давид</w:t>
      </w:r>
      <w:r w:rsidR="00E27F0A">
        <w:t>а</w:t>
      </w:r>
      <w:r>
        <w:t xml:space="preserve"> Рикардо «Начала политической экономии и налогового обложения». </w:t>
      </w:r>
    </w:p>
    <w:p w14:paraId="150B3271" w14:textId="699AE480" w:rsidR="00814A23" w:rsidRDefault="00814A23" w:rsidP="001627D5">
      <w:pPr>
        <w:spacing w:line="360" w:lineRule="auto"/>
      </w:pPr>
      <w:r>
        <w:br w:type="page"/>
      </w:r>
    </w:p>
    <w:p w14:paraId="763CFF54" w14:textId="0404FE61" w:rsidR="00814A23" w:rsidRDefault="00877131" w:rsidP="004A5054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78676E6F" wp14:editId="51FD7882">
            <wp:extent cx="5937885" cy="4456430"/>
            <wp:effectExtent l="0" t="0" r="5715" b="1270"/>
            <wp:docPr id="683240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B096F" w14:textId="64853975" w:rsidR="00814A23" w:rsidRDefault="00814A23" w:rsidP="001627D5">
      <w:pPr>
        <w:spacing w:line="360" w:lineRule="auto"/>
      </w:pPr>
      <w:r>
        <w:t xml:space="preserve">Слайд 2. </w:t>
      </w:r>
    </w:p>
    <w:p w14:paraId="478F0EEF" w14:textId="3EDABA63" w:rsidR="00814A23" w:rsidRDefault="00307380" w:rsidP="001627D5">
      <w:pPr>
        <w:spacing w:line="360" w:lineRule="auto"/>
      </w:pPr>
      <w:r>
        <w:t xml:space="preserve">Давид Рикардо разработал несколько важных направлений в экономике, в том числе: теория сравнительных преимуществ, теория ренты, теория распределения доходов, теория заработной платы и теория прибыли. </w:t>
      </w:r>
    </w:p>
    <w:p w14:paraId="2B00307C" w14:textId="4150CA22" w:rsidR="00307380" w:rsidRDefault="00307380" w:rsidP="001627D5">
      <w:pPr>
        <w:spacing w:line="360" w:lineRule="auto"/>
      </w:pPr>
      <w:r>
        <w:br w:type="page"/>
      </w:r>
    </w:p>
    <w:p w14:paraId="53673FF6" w14:textId="71A08198" w:rsidR="00307380" w:rsidRDefault="00307380" w:rsidP="004A5054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058FA819" wp14:editId="594971D3">
            <wp:extent cx="5937885" cy="4456430"/>
            <wp:effectExtent l="0" t="0" r="5715" b="1270"/>
            <wp:docPr id="2096570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9BC42" w14:textId="413F39DD" w:rsidR="00307380" w:rsidRDefault="00307380" w:rsidP="00307380">
      <w:pPr>
        <w:spacing w:line="360" w:lineRule="auto"/>
      </w:pPr>
      <w:r>
        <w:t xml:space="preserve">Слайд 3. </w:t>
      </w:r>
    </w:p>
    <w:p w14:paraId="3E306092" w14:textId="23308E59" w:rsidR="00307380" w:rsidRDefault="007937EE" w:rsidP="00307380">
      <w:pPr>
        <w:spacing w:line="360" w:lineRule="auto"/>
      </w:pPr>
      <w:r>
        <w:t xml:space="preserve">Цель моей работы заключается в том, чтобы рассмотреть труд Давида Рикардо «Начала политической экономии и налогового обложения». </w:t>
      </w:r>
    </w:p>
    <w:p w14:paraId="3E1D4C2A" w14:textId="04FFB1D1" w:rsidR="007937EE" w:rsidRDefault="007937EE">
      <w:pPr>
        <w:spacing w:line="259" w:lineRule="auto"/>
      </w:pPr>
      <w:r>
        <w:br w:type="page"/>
      </w:r>
    </w:p>
    <w:p w14:paraId="60554822" w14:textId="5EBF2AED" w:rsidR="007937EE" w:rsidRDefault="00877131" w:rsidP="004A5054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582A7503" wp14:editId="5ECFA378">
            <wp:extent cx="5937885" cy="4456430"/>
            <wp:effectExtent l="0" t="0" r="5715" b="1270"/>
            <wp:docPr id="16293795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5CF68" w14:textId="510702B4" w:rsidR="007937EE" w:rsidRDefault="007937EE" w:rsidP="007937EE">
      <w:pPr>
        <w:spacing w:line="360" w:lineRule="auto"/>
      </w:pPr>
      <w:r>
        <w:t xml:space="preserve">Слайд 4. </w:t>
      </w:r>
    </w:p>
    <w:p w14:paraId="71B88778" w14:textId="27BD6935" w:rsidR="00997B83" w:rsidRDefault="000756F2" w:rsidP="000756F2">
      <w:pPr>
        <w:spacing w:line="360" w:lineRule="auto"/>
      </w:pPr>
      <w:r w:rsidRPr="000756F2">
        <w:t>Давид Рикардо родился</w:t>
      </w:r>
      <w:r>
        <w:t xml:space="preserve"> в </w:t>
      </w:r>
      <w:r w:rsidRPr="000756F2">
        <w:t>1772 год</w:t>
      </w:r>
      <w:r>
        <w:t>у</w:t>
      </w:r>
      <w:r w:rsidRPr="000756F2">
        <w:t xml:space="preserve"> в Лондоне в семье португальских евреев. С 14 лет он учился в Голландии и затем работал на Лондонской фондовой бирже. В 21 год женился на Присцилле Энн Уилкинсон, что вызвало разногласия с родителями. У Рикардо было восемь детей, двое из которых стали членами парламента. Он активно занимался экономикой, поддерживая отмену «хлебных законов», и в 1819 году стал членом Палаты общин. Рикардо внес значительный вклад в экономическую теорию, описав капитал, ренту, заработную плату и теорию денег, а также разработал теорию стоимости. Он скончался осенью 1823 года от инфекции среднего уха. Его могила находится в Уилтшире, а его работы продолжают </w:t>
      </w:r>
      <w:r>
        <w:t>публикова</w:t>
      </w:r>
      <w:r w:rsidRPr="000756F2">
        <w:t>ться в учебниках по экономике.</w:t>
      </w:r>
      <w:r>
        <w:t xml:space="preserve"> Е</w:t>
      </w:r>
      <w:r w:rsidR="00997B83" w:rsidRPr="00997B83">
        <w:t>му посвящена глава в книге «Юность науки. Жизнь и идеи мыслителей-экономистов до Маркса».</w:t>
      </w:r>
    </w:p>
    <w:p w14:paraId="2DB063BD" w14:textId="62EF0839" w:rsidR="00033852" w:rsidRDefault="00033852" w:rsidP="00997B83">
      <w:pPr>
        <w:spacing w:line="360" w:lineRule="auto"/>
      </w:pPr>
      <w:r>
        <w:br w:type="page"/>
      </w:r>
    </w:p>
    <w:p w14:paraId="071B6640" w14:textId="5CB91871" w:rsidR="00033852" w:rsidRDefault="00033852" w:rsidP="004A5054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437E1FA6" wp14:editId="50977039">
            <wp:extent cx="5937885" cy="4456430"/>
            <wp:effectExtent l="0" t="0" r="5715" b="1270"/>
            <wp:docPr id="13840363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28D1C" w14:textId="399D8B69" w:rsidR="00033852" w:rsidRDefault="00033852" w:rsidP="00033852">
      <w:pPr>
        <w:spacing w:line="360" w:lineRule="auto"/>
      </w:pPr>
      <w:r>
        <w:t xml:space="preserve">Слайд 5. </w:t>
      </w:r>
    </w:p>
    <w:p w14:paraId="49CDC540" w14:textId="15913905" w:rsidR="000756F2" w:rsidRDefault="000756F2" w:rsidP="00033852">
      <w:pPr>
        <w:spacing w:line="360" w:lineRule="auto"/>
      </w:pPr>
      <w:r w:rsidRPr="000756F2">
        <w:t>После ссоры с родителями Давид Рикардо начал собственный бизнес, получив поддержку от одного из банков. Он заработал состояние</w:t>
      </w:r>
      <w:r>
        <w:t xml:space="preserve"> (п</w:t>
      </w:r>
      <w:r w:rsidRPr="000756F2">
        <w:t>о данным газет того времени</w:t>
      </w:r>
      <w:r>
        <w:t xml:space="preserve"> – </w:t>
      </w:r>
      <w:r w:rsidRPr="000756F2">
        <w:t>1</w:t>
      </w:r>
      <w:r>
        <w:t xml:space="preserve"> </w:t>
      </w:r>
      <w:r w:rsidRPr="000756F2">
        <w:t>млн фунтов стерлингов</w:t>
      </w:r>
      <w:r>
        <w:t>)</w:t>
      </w:r>
      <w:r w:rsidRPr="000756F2">
        <w:t>, спекулируя на результате сражения при Ватерлоо, что позволило ему уйти в отставку, купить поместье в Глостершире и стать землевладельцем. К тому времени он уже не занимался финансами и посвятил себя экономической теории, интерес к которой возник у него после чтения книги Адама Смита в 1799 году. В 1809 году он опубликовал первую статью, а в 1817 году вышел его главный труд — «Начала политической экономии и налогового обложения».</w:t>
      </w:r>
    </w:p>
    <w:p w14:paraId="42720C69" w14:textId="0B0E5186" w:rsidR="00033852" w:rsidRDefault="00033852" w:rsidP="004A5054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4AE7E5B1" wp14:editId="2A0B3573">
            <wp:extent cx="5937885" cy="4456430"/>
            <wp:effectExtent l="0" t="0" r="5715" b="1270"/>
            <wp:docPr id="19688096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50EE6" w14:textId="3279F30F" w:rsidR="00033852" w:rsidRDefault="00033852" w:rsidP="00033852">
      <w:pPr>
        <w:spacing w:line="360" w:lineRule="auto"/>
      </w:pPr>
      <w:r>
        <w:t xml:space="preserve">Слайд 6. </w:t>
      </w:r>
    </w:p>
    <w:p w14:paraId="16C603F4" w14:textId="5E17F7A1" w:rsidR="00C16745" w:rsidRDefault="00C16745" w:rsidP="00033852">
      <w:pPr>
        <w:spacing w:line="360" w:lineRule="auto"/>
      </w:pPr>
      <w:r w:rsidRPr="00C16745">
        <w:t xml:space="preserve">Давид Рикардо в первой главе различает ценность и цену товара, утверждая, что ценность зависит от количества труда, необходимого для его производства. Он выделяет трудовую (внутреннюю) и рыночную ценности, последняя изменяется в зависимости от спроса и предложения. </w:t>
      </w:r>
      <w:r w:rsidR="007844BB">
        <w:t xml:space="preserve">Д. </w:t>
      </w:r>
      <w:r w:rsidRPr="00C16745">
        <w:t>Рикардо вводит концепцию "общественной цены", которая в долгосрочной перспективе стремится к трудовой ценности, и критикует теории, основанные на субъективной оценке. Главная идея</w:t>
      </w:r>
      <w:r w:rsidR="007844BB">
        <w:t xml:space="preserve"> – </w:t>
      </w:r>
      <w:r w:rsidRPr="00C16745">
        <w:t>труд является основным измерителем ценности товаров.</w:t>
      </w:r>
    </w:p>
    <w:p w14:paraId="0FD0AFAD" w14:textId="53F044A2" w:rsidR="00033852" w:rsidRDefault="00033852" w:rsidP="00C16745">
      <w:pPr>
        <w:spacing w:line="360" w:lineRule="auto"/>
      </w:pPr>
      <w:r>
        <w:br w:type="page"/>
      </w:r>
    </w:p>
    <w:p w14:paraId="4385E1F4" w14:textId="35C2A2C6" w:rsidR="00033852" w:rsidRDefault="00AC4369" w:rsidP="004A5054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655F7021" wp14:editId="12828F5D">
            <wp:extent cx="5937885" cy="4456430"/>
            <wp:effectExtent l="0" t="0" r="5715" b="1270"/>
            <wp:docPr id="5639600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1403A" w14:textId="77777777" w:rsidR="00C16745" w:rsidRDefault="00033852" w:rsidP="00033852">
      <w:pPr>
        <w:spacing w:line="360" w:lineRule="auto"/>
      </w:pPr>
      <w:r>
        <w:t>Слайд 7.</w:t>
      </w:r>
    </w:p>
    <w:p w14:paraId="3D452C76" w14:textId="31409C36" w:rsidR="00033852" w:rsidRDefault="00033852" w:rsidP="00033852">
      <w:pPr>
        <w:spacing w:line="360" w:lineRule="auto"/>
      </w:pPr>
      <w:r>
        <w:t xml:space="preserve"> </w:t>
      </w:r>
      <w:r w:rsidR="00C16745" w:rsidRPr="00C16745">
        <w:t>В этой главе Давид Рикардо анализирует поземельную ренту, связывая её с качеством земли и условиями сельского хозяйства. Он утверждает, что рента возникает из различий в плодородии участков земли: более плодородные земли приносят больший урожай, позволя</w:t>
      </w:r>
      <w:r w:rsidR="007844BB">
        <w:t>я</w:t>
      </w:r>
      <w:r w:rsidR="00C16745" w:rsidRPr="00C16745">
        <w:t xml:space="preserve"> владельцам получать ренту. </w:t>
      </w:r>
      <w:r w:rsidR="007844BB">
        <w:t xml:space="preserve">Д. </w:t>
      </w:r>
      <w:r w:rsidR="00C16745" w:rsidRPr="00C16745">
        <w:t xml:space="preserve">Рикардо определяет "поземельную ренту" </w:t>
      </w:r>
      <w:r w:rsidR="007844BB" w:rsidRPr="007844BB">
        <w:t>как плату агрономов владельцам земли, подчеркивая, что она не влияет на производство, а перераспределяет доходы в обществе.</w:t>
      </w:r>
      <w:r w:rsidR="007844BB">
        <w:t xml:space="preserve"> </w:t>
      </w:r>
    </w:p>
    <w:p w14:paraId="4DC001B2" w14:textId="77777777" w:rsidR="007844BB" w:rsidRDefault="007844BB" w:rsidP="00033852">
      <w:pPr>
        <w:spacing w:line="360" w:lineRule="auto"/>
      </w:pPr>
    </w:p>
    <w:p w14:paraId="3DC97C9D" w14:textId="1AE6C112" w:rsidR="00B63F36" w:rsidRDefault="0069615B" w:rsidP="004A5054">
      <w:pPr>
        <w:spacing w:line="259" w:lineRule="auto"/>
        <w:ind w:firstLine="0"/>
      </w:pPr>
      <w:r>
        <w:rPr>
          <w:noProof/>
        </w:rPr>
        <w:lastRenderedPageBreak/>
        <w:drawing>
          <wp:inline distT="0" distB="0" distL="0" distR="0" wp14:anchorId="5155AAAA" wp14:editId="14EB1DE6">
            <wp:extent cx="5937885" cy="4456430"/>
            <wp:effectExtent l="0" t="0" r="5715" b="1270"/>
            <wp:docPr id="19735474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2D477" w14:textId="23CD3930" w:rsidR="00B63F36" w:rsidRDefault="0069615B" w:rsidP="00033852">
      <w:pPr>
        <w:spacing w:line="360" w:lineRule="auto"/>
      </w:pPr>
      <w:r>
        <w:t xml:space="preserve">Слайд 8. </w:t>
      </w:r>
    </w:p>
    <w:p w14:paraId="63D1C708" w14:textId="744A45CC" w:rsidR="007844BB" w:rsidRDefault="007844BB" w:rsidP="00033852">
      <w:pPr>
        <w:spacing w:line="360" w:lineRule="auto"/>
      </w:pPr>
      <w:r w:rsidRPr="007844BB">
        <w:t>В главе 3 "О ренте с рудников" Давид Рикардо анализирует ренту от природных ресурсов, отмечая, что она зависит от качества месторождений и трудозатрат. Более продуктивные рудники приносят большую ренту, которая возникает не только из физических свойств ресурсов, но и из экономических условий, таких как спрос и стоимость добычи, представляя собой избыточный доход владельцев.</w:t>
      </w:r>
    </w:p>
    <w:p w14:paraId="105088B5" w14:textId="11F752FF" w:rsidR="00AC4369" w:rsidRDefault="00AC4369" w:rsidP="00AC4369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70138384" wp14:editId="65A54FE8">
            <wp:extent cx="5937885" cy="4456430"/>
            <wp:effectExtent l="0" t="0" r="5715" b="1270"/>
            <wp:docPr id="5491678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771261" w14:textId="1F946EDD" w:rsidR="0069615B" w:rsidRDefault="00AC4369" w:rsidP="00AC4369">
      <w:pPr>
        <w:spacing w:line="360" w:lineRule="auto"/>
      </w:pPr>
      <w:r>
        <w:t xml:space="preserve">Слайд 9. </w:t>
      </w:r>
    </w:p>
    <w:p w14:paraId="0E1999FD" w14:textId="489B9E4D" w:rsidR="007844BB" w:rsidRDefault="007844BB" w:rsidP="00AC4369">
      <w:pPr>
        <w:spacing w:line="360" w:lineRule="auto"/>
      </w:pPr>
      <w:r w:rsidRPr="007844BB">
        <w:t>В главе 4 «О естественной и рыночной цене» Давид Рикардо различает естественную цену, основанную на производственных затратах, и рыночную цену, которая может колебаться из-за спроса и предложения. В долгосрочной перспективе рыночная цена стремится к естественной, так как прибыль привлекает новых участников, а убытки выводят других с рынка.</w:t>
      </w:r>
    </w:p>
    <w:p w14:paraId="3A9275A4" w14:textId="352707DB" w:rsidR="00AC4369" w:rsidRDefault="00952C4E" w:rsidP="00952C4E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70E04FFB" wp14:editId="1CDF14A0">
            <wp:extent cx="5937885" cy="4456430"/>
            <wp:effectExtent l="0" t="0" r="5715" b="1270"/>
            <wp:docPr id="15808453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9BA05" w14:textId="77777777" w:rsidR="00555BF5" w:rsidRDefault="00952C4E" w:rsidP="00AC4369">
      <w:pPr>
        <w:spacing w:line="360" w:lineRule="auto"/>
      </w:pPr>
      <w:r>
        <w:t xml:space="preserve">Слайд 10. </w:t>
      </w:r>
    </w:p>
    <w:p w14:paraId="5552DD17" w14:textId="00972B3B" w:rsidR="00C61DC4" w:rsidRDefault="00C61DC4" w:rsidP="00AC4369">
      <w:pPr>
        <w:spacing w:line="360" w:lineRule="auto"/>
      </w:pPr>
      <w:r w:rsidRPr="00C61DC4">
        <w:t>В главе 5 "Начала политической экономии и налогового обложения" Давид Рикардо анализирует задельную плату (ренту) как доход владельца земли, превышающий стоимость производства, возникающий из различий в плодородии и расположении земель. Он также упоминает принцип убывающей отдачи, согласно которому менее плодородные земли требуют больше ресурсов для достижения того же объема продукции.</w:t>
      </w:r>
    </w:p>
    <w:p w14:paraId="2B29EDBC" w14:textId="26EE1C84" w:rsidR="00952C4E" w:rsidRDefault="003A32CA" w:rsidP="004A5054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0CE0AEA8" wp14:editId="598A3A5E">
            <wp:extent cx="5937885" cy="4456430"/>
            <wp:effectExtent l="0" t="0" r="5715" b="1270"/>
            <wp:docPr id="18565303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EF18F" w14:textId="5F3AEA3F" w:rsidR="003A32CA" w:rsidRDefault="003A32CA" w:rsidP="003A32CA">
      <w:pPr>
        <w:tabs>
          <w:tab w:val="left" w:pos="1452"/>
        </w:tabs>
        <w:spacing w:line="360" w:lineRule="auto"/>
      </w:pPr>
      <w:r>
        <w:t xml:space="preserve">Слайд 11. </w:t>
      </w:r>
    </w:p>
    <w:p w14:paraId="466B496B" w14:textId="420ADDD1" w:rsidR="00C61DC4" w:rsidRDefault="00C61DC4" w:rsidP="003A32CA">
      <w:pPr>
        <w:tabs>
          <w:tab w:val="left" w:pos="1452"/>
        </w:tabs>
        <w:spacing w:line="360" w:lineRule="auto"/>
      </w:pPr>
      <w:r w:rsidRPr="00C61DC4">
        <w:t>В главе 6 Д. Рикардо рассматривает прибыль как разницу между стоимостью продукции и затратами на факторы производства. Он утверждает, что прибыль зависит от плодородия земли: более плодородные участки имеют низкие издержки, а менее плодородные — высокие. Цена устанавливается по издержкам на наименее плодородной земле, что позволяет фермерам на более плодородных землях получать дифференциальную ренту</w:t>
      </w:r>
      <w:r w:rsidR="00C4790B">
        <w:t>.</w:t>
      </w:r>
      <w:r w:rsidRPr="00C61DC4">
        <w:t xml:space="preserve"> </w:t>
      </w:r>
    </w:p>
    <w:p w14:paraId="1D69346A" w14:textId="2D83941F" w:rsidR="003A32CA" w:rsidRDefault="00D375DC" w:rsidP="004A5054">
      <w:pPr>
        <w:tabs>
          <w:tab w:val="left" w:pos="1452"/>
        </w:tabs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1E32A2D8" wp14:editId="537E40AA">
            <wp:extent cx="5937885" cy="4456430"/>
            <wp:effectExtent l="0" t="0" r="5715" b="1270"/>
            <wp:docPr id="13921878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9176E" w14:textId="316BD02B" w:rsidR="00D375DC" w:rsidRDefault="00D375DC" w:rsidP="00D375DC">
      <w:pPr>
        <w:tabs>
          <w:tab w:val="left" w:pos="1452"/>
        </w:tabs>
        <w:spacing w:line="360" w:lineRule="auto"/>
      </w:pPr>
      <w:r>
        <w:t xml:space="preserve">Слайд 12. </w:t>
      </w:r>
    </w:p>
    <w:p w14:paraId="484BB747" w14:textId="5B88ABBC" w:rsidR="00C4790B" w:rsidRDefault="00C4790B" w:rsidP="00D375DC">
      <w:pPr>
        <w:tabs>
          <w:tab w:val="left" w:pos="1452"/>
        </w:tabs>
        <w:spacing w:line="360" w:lineRule="auto"/>
      </w:pPr>
      <w:r w:rsidRPr="00C4790B">
        <w:t>В главе 7 Давид Рикардо излагает теорию сравнительных преимуществ, согласно которой страны выигрывают от специализации на товарах с наименьшими относительными издержками, даже если одна страна эффективнее производит все товары. Сравнительное преимущество определяется относительной эффективностью, а не абсолютной.</w:t>
      </w:r>
    </w:p>
    <w:p w14:paraId="5552A368" w14:textId="5E53AC63" w:rsidR="00D375DC" w:rsidRDefault="00D375DC">
      <w:pPr>
        <w:spacing w:line="259" w:lineRule="auto"/>
      </w:pPr>
      <w:r>
        <w:br w:type="page"/>
      </w:r>
    </w:p>
    <w:p w14:paraId="4B09497A" w14:textId="6264C668" w:rsidR="00D375DC" w:rsidRDefault="00D375DC" w:rsidP="00D375DC">
      <w:pPr>
        <w:tabs>
          <w:tab w:val="left" w:pos="1452"/>
        </w:tabs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5320A957" wp14:editId="1154198C">
            <wp:extent cx="5937885" cy="4456430"/>
            <wp:effectExtent l="0" t="0" r="5715" b="1270"/>
            <wp:docPr id="5298636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8AC3C" w14:textId="77777777" w:rsidR="00E51DFA" w:rsidRDefault="00D375DC" w:rsidP="00D375DC">
      <w:pPr>
        <w:tabs>
          <w:tab w:val="left" w:pos="1452"/>
        </w:tabs>
        <w:spacing w:line="360" w:lineRule="auto"/>
      </w:pPr>
      <w:r>
        <w:t>Слайд 13.</w:t>
      </w:r>
    </w:p>
    <w:p w14:paraId="3F7977F9" w14:textId="77777777" w:rsidR="00D76277" w:rsidRDefault="00D76277" w:rsidP="00D375DC">
      <w:pPr>
        <w:tabs>
          <w:tab w:val="left" w:pos="1452"/>
        </w:tabs>
        <w:spacing w:line="360" w:lineRule="auto"/>
      </w:pPr>
      <w:r w:rsidRPr="00D76277">
        <w:t xml:space="preserve">В главе 8 Давид Рикардо анализирует налогообложение и его влияние на доходы и экономический рост. </w:t>
      </w:r>
    </w:p>
    <w:p w14:paraId="227D7953" w14:textId="5C1C29B9" w:rsidR="00D375DC" w:rsidRDefault="00D76277" w:rsidP="00D375DC">
      <w:pPr>
        <w:tabs>
          <w:tab w:val="left" w:pos="1452"/>
        </w:tabs>
        <w:spacing w:line="360" w:lineRule="auto"/>
      </w:pPr>
      <w:r w:rsidRPr="00D76277">
        <w:t>Он считает, что налоги уменьшают прибыль, ренту и заработную плату, снижая сбережения и инвестиции. Рикардо выступает за прогрессивный подоходный налог и менее обременительные налоги на предметы роскоши.</w:t>
      </w:r>
    </w:p>
    <w:p w14:paraId="392EA9B0" w14:textId="357A4829" w:rsidR="004A5054" w:rsidRDefault="004A5054" w:rsidP="004A5054">
      <w:pPr>
        <w:tabs>
          <w:tab w:val="left" w:pos="1452"/>
        </w:tabs>
        <w:spacing w:line="360" w:lineRule="auto"/>
        <w:ind w:firstLine="0"/>
        <w:rPr>
          <w:noProof/>
        </w:rPr>
      </w:pPr>
    </w:p>
    <w:p w14:paraId="3EA30F55" w14:textId="77777777" w:rsidR="001856E0" w:rsidRDefault="001856E0" w:rsidP="004A5054">
      <w:pPr>
        <w:tabs>
          <w:tab w:val="left" w:pos="1452"/>
        </w:tabs>
        <w:spacing w:line="360" w:lineRule="auto"/>
        <w:ind w:firstLine="0"/>
        <w:rPr>
          <w:noProof/>
        </w:rPr>
      </w:pPr>
    </w:p>
    <w:p w14:paraId="0679EC77" w14:textId="77777777" w:rsidR="001856E0" w:rsidRDefault="001856E0" w:rsidP="004A5054">
      <w:pPr>
        <w:tabs>
          <w:tab w:val="left" w:pos="1452"/>
        </w:tabs>
        <w:spacing w:line="360" w:lineRule="auto"/>
        <w:ind w:firstLine="0"/>
        <w:rPr>
          <w:noProof/>
        </w:rPr>
      </w:pPr>
    </w:p>
    <w:p w14:paraId="2899BA1F" w14:textId="77777777" w:rsidR="001856E0" w:rsidRDefault="001856E0" w:rsidP="004A5054">
      <w:pPr>
        <w:tabs>
          <w:tab w:val="left" w:pos="1452"/>
        </w:tabs>
        <w:spacing w:line="360" w:lineRule="auto"/>
        <w:ind w:firstLine="0"/>
        <w:rPr>
          <w:noProof/>
        </w:rPr>
      </w:pPr>
    </w:p>
    <w:p w14:paraId="298DDAB2" w14:textId="2FEF9CC8" w:rsidR="001856E0" w:rsidRDefault="001856E0" w:rsidP="004A5054">
      <w:pPr>
        <w:tabs>
          <w:tab w:val="left" w:pos="1452"/>
        </w:tabs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40B41C16" wp14:editId="2FFD9FFE">
            <wp:extent cx="5937885" cy="4456430"/>
            <wp:effectExtent l="0" t="0" r="5715" b="1270"/>
            <wp:docPr id="12358952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6D281" w14:textId="78CF2F5C" w:rsidR="004A5054" w:rsidRDefault="004A5054" w:rsidP="004A5054">
      <w:pPr>
        <w:tabs>
          <w:tab w:val="left" w:pos="1620"/>
        </w:tabs>
        <w:spacing w:line="360" w:lineRule="auto"/>
      </w:pPr>
      <w:r>
        <w:t xml:space="preserve">Слайд 14. </w:t>
      </w:r>
    </w:p>
    <w:p w14:paraId="695C881F" w14:textId="3118DC04" w:rsidR="004A5054" w:rsidRDefault="004A5054" w:rsidP="004A5054">
      <w:pPr>
        <w:tabs>
          <w:tab w:val="left" w:pos="1620"/>
        </w:tabs>
        <w:spacing w:line="360" w:lineRule="auto"/>
      </w:pPr>
      <w:r>
        <w:t>В</w:t>
      </w:r>
      <w:r w:rsidR="00F402F5">
        <w:t xml:space="preserve"> </w:t>
      </w:r>
      <w:r>
        <w:t>главе</w:t>
      </w:r>
      <w:r w:rsidR="00F402F5">
        <w:t xml:space="preserve"> 9</w:t>
      </w:r>
      <w:r>
        <w:t xml:space="preserve"> </w:t>
      </w:r>
      <w:r w:rsidR="00F402F5">
        <w:t xml:space="preserve">Д. </w:t>
      </w:r>
      <w:r>
        <w:t>Рикардо анализирует влияние налогов на сырые произведения, такие как сельскохозяйственная продукция и сырье.</w:t>
      </w:r>
    </w:p>
    <w:p w14:paraId="202F7EE1" w14:textId="4CF1321C" w:rsidR="00D76277" w:rsidRDefault="00D76277" w:rsidP="004A5054">
      <w:pPr>
        <w:tabs>
          <w:tab w:val="left" w:pos="1620"/>
        </w:tabs>
        <w:spacing w:line="360" w:lineRule="auto"/>
      </w:pPr>
      <w:r w:rsidRPr="00D76277">
        <w:t>Он утверждает, что налог на сырье для производства перекладывается на потребителей, так как производители увеличивают цены для сохранения прибыли. В то же время налог на сырье, потребляемое напрямую, снижает ренту землевладельцев, уменьшая разницу между ценой и издержками.</w:t>
      </w:r>
    </w:p>
    <w:p w14:paraId="72F26F53" w14:textId="48527FA6" w:rsidR="00F402F5" w:rsidRDefault="00F402F5" w:rsidP="00F402F5">
      <w:r>
        <w:br w:type="page"/>
      </w:r>
    </w:p>
    <w:p w14:paraId="495D86C6" w14:textId="3E9ED7BD" w:rsidR="004A5054" w:rsidRDefault="004A5054" w:rsidP="004A5054">
      <w:pPr>
        <w:tabs>
          <w:tab w:val="left" w:pos="1620"/>
        </w:tabs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4336474D" wp14:editId="49117ABF">
            <wp:extent cx="5937885" cy="4456430"/>
            <wp:effectExtent l="0" t="0" r="5715" b="1270"/>
            <wp:docPr id="187977530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DE6F7" w14:textId="77777777" w:rsidR="00E51DFA" w:rsidRDefault="004A5054" w:rsidP="00223775">
      <w:pPr>
        <w:spacing w:line="360" w:lineRule="auto"/>
      </w:pPr>
      <w:r>
        <w:t>Слайд 15.</w:t>
      </w:r>
    </w:p>
    <w:p w14:paraId="309F751B" w14:textId="77777777" w:rsidR="00E51DFA" w:rsidRDefault="004A5054" w:rsidP="00223775">
      <w:pPr>
        <w:spacing w:line="360" w:lineRule="auto"/>
      </w:pPr>
      <w:r>
        <w:t xml:space="preserve"> </w:t>
      </w:r>
      <w:r w:rsidR="00E51DFA" w:rsidRPr="00E51DFA">
        <w:t>В главе 10 Д</w:t>
      </w:r>
      <w:r w:rsidR="00E51DFA">
        <w:t xml:space="preserve">авил </w:t>
      </w:r>
      <w:r w:rsidR="00E51DFA" w:rsidRPr="00E51DFA">
        <w:t>Рикардо анализирует налог на ренту</w:t>
      </w:r>
      <w:r w:rsidR="00E51DFA">
        <w:t xml:space="preserve">. </w:t>
      </w:r>
    </w:p>
    <w:p w14:paraId="5A50549D" w14:textId="0CEA9121" w:rsidR="004A5054" w:rsidRDefault="00E51DFA" w:rsidP="00223775">
      <w:pPr>
        <w:spacing w:line="360" w:lineRule="auto"/>
      </w:pPr>
      <w:r>
        <w:t>Он</w:t>
      </w:r>
      <w:r w:rsidRPr="00E51DFA">
        <w:t xml:space="preserve"> утвержда</w:t>
      </w:r>
      <w:r>
        <w:t>ет</w:t>
      </w:r>
      <w:r w:rsidRPr="00E51DFA">
        <w:t xml:space="preserve">, что </w:t>
      </w:r>
      <w:r>
        <w:t>данный налог</w:t>
      </w:r>
      <w:r w:rsidRPr="00E51DFA">
        <w:t xml:space="preserve"> является справедливым и эффективным, так как не мешает производству и потреблению. Рента возникает из естественного преимущества земли, а налог не перекладывается на потребителей или производителей, поскольку предложение земли фиксировано и землевладельцы не могут его увеличить.</w:t>
      </w:r>
    </w:p>
    <w:p w14:paraId="52AD60AE" w14:textId="6062DDE8" w:rsidR="00223775" w:rsidRDefault="00223775">
      <w:r>
        <w:br w:type="page"/>
      </w:r>
    </w:p>
    <w:p w14:paraId="4BE8004C" w14:textId="4BC7B1F8" w:rsidR="00223775" w:rsidRDefault="00223775" w:rsidP="00223775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21D863FB" wp14:editId="48AA63E9">
            <wp:extent cx="5937885" cy="4456430"/>
            <wp:effectExtent l="0" t="0" r="5715" b="1270"/>
            <wp:docPr id="178907987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BCC88" w14:textId="77777777" w:rsidR="00E51DFA" w:rsidRDefault="00223775" w:rsidP="00B5458A">
      <w:pPr>
        <w:tabs>
          <w:tab w:val="left" w:pos="1176"/>
        </w:tabs>
        <w:spacing w:line="360" w:lineRule="auto"/>
      </w:pPr>
      <w:r>
        <w:t>Слайд 16.</w:t>
      </w:r>
    </w:p>
    <w:p w14:paraId="6D66F379" w14:textId="30FA6C48" w:rsidR="00C4790B" w:rsidRDefault="00C4790B" w:rsidP="00B5458A">
      <w:pPr>
        <w:tabs>
          <w:tab w:val="left" w:pos="1176"/>
        </w:tabs>
        <w:spacing w:line="360" w:lineRule="auto"/>
      </w:pPr>
      <w:r w:rsidRPr="00C4790B">
        <w:t>В главе 11 Давид Рикардо критикует десятину как неэффективный и несправедливый налог, который снижает производство, так как фермеры уменьшают объемы для компенсации. Налог также приводит к росту цен на сельхозпродукцию, так как фермеры перекладывают его на потребителей.</w:t>
      </w:r>
    </w:p>
    <w:p w14:paraId="76440CCE" w14:textId="1DCE571D" w:rsidR="00B5458A" w:rsidRDefault="00B5458A" w:rsidP="00F402F5">
      <w:pPr>
        <w:tabs>
          <w:tab w:val="left" w:pos="1176"/>
        </w:tabs>
        <w:spacing w:line="360" w:lineRule="auto"/>
      </w:pPr>
      <w:r>
        <w:br w:type="page"/>
      </w:r>
    </w:p>
    <w:p w14:paraId="09957E0E" w14:textId="53D8DAD2" w:rsidR="00B5458A" w:rsidRDefault="00B5458A" w:rsidP="00B5458A">
      <w:pPr>
        <w:tabs>
          <w:tab w:val="left" w:pos="1176"/>
        </w:tabs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7BDD745E" wp14:editId="6DA333D8">
            <wp:extent cx="5937885" cy="4456430"/>
            <wp:effectExtent l="0" t="0" r="5715" b="1270"/>
            <wp:docPr id="15917972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F8279" w14:textId="77777777" w:rsidR="00E51DFA" w:rsidRDefault="00B5458A" w:rsidP="00B5458A">
      <w:pPr>
        <w:spacing w:line="360" w:lineRule="auto"/>
        <w:rPr>
          <w:noProof/>
        </w:rPr>
      </w:pPr>
      <w:r>
        <w:rPr>
          <w:noProof/>
        </w:rPr>
        <w:t>Слайд 17.</w:t>
      </w:r>
    </w:p>
    <w:p w14:paraId="18384E5B" w14:textId="1639C12E" w:rsidR="00D76277" w:rsidRDefault="00D76277" w:rsidP="00B5458A">
      <w:pPr>
        <w:spacing w:line="360" w:lineRule="auto"/>
        <w:rPr>
          <w:noProof/>
        </w:rPr>
      </w:pPr>
      <w:r w:rsidRPr="00D76277">
        <w:rPr>
          <w:noProof/>
        </w:rPr>
        <w:t xml:space="preserve">В главе 12 Давид Рикардо рассматривает поземельный налог как эффективный и справедливый. Он утверждает, что этот налог не мешает производству и облагает владельцев земли, получающих выгоду от ее преимуществ. </w:t>
      </w:r>
      <w:r>
        <w:rPr>
          <w:noProof/>
        </w:rPr>
        <w:t xml:space="preserve">Д. </w:t>
      </w:r>
      <w:r w:rsidRPr="00D76277">
        <w:rPr>
          <w:noProof/>
        </w:rPr>
        <w:t>Рикардо отмечает, что налог нельзя переложить на потребителей или производителей из-за фиксированного предложения земли.</w:t>
      </w:r>
    </w:p>
    <w:p w14:paraId="52FD3D97" w14:textId="5830AD6F" w:rsidR="002E5FE6" w:rsidRDefault="002E5FE6">
      <w:r>
        <w:br w:type="page"/>
      </w:r>
    </w:p>
    <w:p w14:paraId="5E7A6486" w14:textId="21C71832" w:rsidR="002E5FE6" w:rsidRDefault="002E5FE6" w:rsidP="002E5FE6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6223E2DD" wp14:editId="560F3DEA">
            <wp:extent cx="5937885" cy="4456430"/>
            <wp:effectExtent l="0" t="0" r="5715" b="1270"/>
            <wp:docPr id="18816157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5880A" w14:textId="77777777" w:rsidR="00383332" w:rsidRDefault="002E5FE6" w:rsidP="002E5FE6">
      <w:pPr>
        <w:spacing w:line="360" w:lineRule="auto"/>
      </w:pPr>
      <w:r>
        <w:t>Слайд 18.</w:t>
      </w:r>
    </w:p>
    <w:p w14:paraId="5B03741A" w14:textId="1DEFA40A" w:rsidR="00C4790B" w:rsidRDefault="00C4790B" w:rsidP="002E5FE6">
      <w:pPr>
        <w:spacing w:line="360" w:lineRule="auto"/>
      </w:pPr>
      <w:r w:rsidRPr="00C4790B">
        <w:t>В главе 13 Д. Рикардо критикует налог на золото как неэффективный и несправедливый. Он считает, что налог снижает накопление капитала, так как люди меньше экономят. Налог также увеличивает цены, поскольку производители перекладывают его на потребителей для сохранения прибыли.</w:t>
      </w:r>
    </w:p>
    <w:p w14:paraId="61C99EF1" w14:textId="0EE36184" w:rsidR="001B1C37" w:rsidRDefault="001B1C37">
      <w:r>
        <w:br w:type="page"/>
      </w:r>
    </w:p>
    <w:p w14:paraId="4420AFE3" w14:textId="03FB2CC2" w:rsidR="001B1C37" w:rsidRDefault="001B1C37" w:rsidP="001B1C37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1149D15F" wp14:editId="5C1DF2DF">
            <wp:extent cx="5937885" cy="4456430"/>
            <wp:effectExtent l="0" t="0" r="5715" b="1270"/>
            <wp:docPr id="519474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2ECFB1" w14:textId="77777777" w:rsidR="00383332" w:rsidRDefault="001B1C37" w:rsidP="001B1C37">
      <w:pPr>
        <w:spacing w:line="360" w:lineRule="auto"/>
      </w:pPr>
      <w:r>
        <w:t>Слайд 19.</w:t>
      </w:r>
    </w:p>
    <w:p w14:paraId="3F20954B" w14:textId="2A55FC33" w:rsidR="00436C93" w:rsidRDefault="00436C93" w:rsidP="001B1C37">
      <w:pPr>
        <w:spacing w:line="360" w:lineRule="auto"/>
      </w:pPr>
      <w:r w:rsidRPr="00436C93">
        <w:t>В главе 14 Давид Рикардо критикует налог на дома как неэффективный и несправедливый, утверждая, что он препятствует строительству и увеличивает бремя для владельцев, что в итоге приводит к повышению арендной платы для арендаторов.</w:t>
      </w:r>
    </w:p>
    <w:p w14:paraId="6509995B" w14:textId="3C4D25AE" w:rsidR="00A83E68" w:rsidRDefault="00A83E68">
      <w:r>
        <w:br w:type="page"/>
      </w:r>
    </w:p>
    <w:p w14:paraId="76AB5415" w14:textId="08E20656" w:rsidR="00A83E68" w:rsidRDefault="00A83E68" w:rsidP="00A83E68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097490F2" wp14:editId="60D93C0F">
            <wp:extent cx="5937885" cy="4456430"/>
            <wp:effectExtent l="0" t="0" r="5715" b="1270"/>
            <wp:docPr id="732895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FD94D" w14:textId="77777777" w:rsidR="00383332" w:rsidRDefault="00A83E68" w:rsidP="001B1C37">
      <w:pPr>
        <w:spacing w:line="360" w:lineRule="auto"/>
      </w:pPr>
      <w:r>
        <w:t xml:space="preserve">Слайд 20. </w:t>
      </w:r>
    </w:p>
    <w:p w14:paraId="58E3F6D8" w14:textId="74DC05EB" w:rsidR="00C4790B" w:rsidRDefault="00C4790B" w:rsidP="001B1C37">
      <w:pPr>
        <w:spacing w:line="360" w:lineRule="auto"/>
      </w:pPr>
      <w:r w:rsidRPr="00C4790B">
        <w:t>В главе 15 Давид Рикардо критикует налог на прибыль предприятий как неэффективный и несправедливый, утверждая, что он препятствует инвестициям и ложится тяж</w:t>
      </w:r>
      <w:r>
        <w:t>ё</w:t>
      </w:r>
      <w:r w:rsidRPr="00C4790B">
        <w:t>л</w:t>
      </w:r>
      <w:r>
        <w:t>ым бременем</w:t>
      </w:r>
      <w:r w:rsidRPr="00C4790B">
        <w:t xml:space="preserve"> на прибыльные компании, что приводит к повышению цен для потребителей.</w:t>
      </w:r>
    </w:p>
    <w:p w14:paraId="4FF0F8B4" w14:textId="6A81E78E" w:rsidR="00A83E68" w:rsidRDefault="00A83E68">
      <w:r>
        <w:br w:type="page"/>
      </w:r>
    </w:p>
    <w:p w14:paraId="149D2E72" w14:textId="2C1571F9" w:rsidR="00A83E68" w:rsidRDefault="00A83E68" w:rsidP="00A83E68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1D70F455" wp14:editId="408E3F0B">
            <wp:extent cx="5937885" cy="4456430"/>
            <wp:effectExtent l="0" t="0" r="5715" b="1270"/>
            <wp:docPr id="5395401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F924C" w14:textId="77777777" w:rsidR="00383332" w:rsidRDefault="00A83E68" w:rsidP="00A83E68">
      <w:pPr>
        <w:spacing w:line="360" w:lineRule="auto"/>
        <w:rPr>
          <w:noProof/>
        </w:rPr>
      </w:pPr>
      <w:r>
        <w:rPr>
          <w:noProof/>
        </w:rPr>
        <w:t>Слайд 21.</w:t>
      </w:r>
      <w:r w:rsidR="00383332">
        <w:rPr>
          <w:noProof/>
        </w:rPr>
        <w:t xml:space="preserve"> </w:t>
      </w:r>
      <w:r>
        <w:rPr>
          <w:noProof/>
        </w:rPr>
        <w:t xml:space="preserve"> </w:t>
      </w:r>
    </w:p>
    <w:p w14:paraId="0D0A0AA8" w14:textId="68B7B40F" w:rsidR="00C4790B" w:rsidRDefault="00C4790B" w:rsidP="00A83E68">
      <w:pPr>
        <w:spacing w:line="360" w:lineRule="auto"/>
        <w:rPr>
          <w:noProof/>
        </w:rPr>
      </w:pPr>
      <w:r w:rsidRPr="00C4790B">
        <w:rPr>
          <w:noProof/>
        </w:rPr>
        <w:t>В главе 16 Давид Рикардо критикует налог на заработную плату как неэффективный и несправедливый, утверждая, что он снижает трудовую активность и тяжело ложится на низкооплачиваемых работников, увеличивая цены для потребителей.</w:t>
      </w:r>
    </w:p>
    <w:p w14:paraId="435ABC45" w14:textId="0AF5830E" w:rsidR="00A83E68" w:rsidRDefault="00A83E68">
      <w:r>
        <w:br w:type="page"/>
      </w:r>
    </w:p>
    <w:p w14:paraId="07B1575A" w14:textId="18375B0E" w:rsidR="00A83E68" w:rsidRDefault="001856E0" w:rsidP="00A83E68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5A8DAF47" wp14:editId="3D69A04C">
            <wp:extent cx="5937885" cy="4456430"/>
            <wp:effectExtent l="0" t="0" r="5715" b="1270"/>
            <wp:docPr id="3371083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871DB" w14:textId="77777777" w:rsidR="00022475" w:rsidRDefault="00A83E68" w:rsidP="00A83E68">
      <w:pPr>
        <w:spacing w:line="360" w:lineRule="auto"/>
      </w:pPr>
      <w:r>
        <w:t xml:space="preserve">Слайд 22. </w:t>
      </w:r>
    </w:p>
    <w:p w14:paraId="78AE39B3" w14:textId="022D6C2B" w:rsidR="00436C93" w:rsidRDefault="00436C93" w:rsidP="00A83E68">
      <w:pPr>
        <w:spacing w:line="360" w:lineRule="auto"/>
      </w:pPr>
      <w:r w:rsidRPr="00436C93">
        <w:t>В главе 17 Давид Рикардо критикует налоги на обработанные товары, считая их неэффективными и несправедливыми. Он утверждает, что такие налоги увеличивают цены для потребителей, так как производители перекладывают налоговые расходы на цену товаров.</w:t>
      </w:r>
    </w:p>
    <w:p w14:paraId="17817982" w14:textId="5D1F3755" w:rsidR="006D32A1" w:rsidRDefault="006D32A1">
      <w:r>
        <w:br w:type="page"/>
      </w:r>
    </w:p>
    <w:p w14:paraId="119AA02F" w14:textId="47971E00" w:rsidR="006D32A1" w:rsidRDefault="006D32A1" w:rsidP="006D32A1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7775AD53" wp14:editId="4DC2DCA2">
            <wp:extent cx="5937885" cy="4456430"/>
            <wp:effectExtent l="0" t="0" r="5715" b="1270"/>
            <wp:docPr id="17562259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8906A" w14:textId="77777777" w:rsidR="00022475" w:rsidRDefault="006D32A1" w:rsidP="006D32A1">
      <w:pPr>
        <w:spacing w:line="360" w:lineRule="auto"/>
        <w:rPr>
          <w:noProof/>
        </w:rPr>
      </w:pPr>
      <w:r>
        <w:rPr>
          <w:noProof/>
        </w:rPr>
        <w:t>Слайд 23.</w:t>
      </w:r>
      <w:r w:rsidR="00022475">
        <w:rPr>
          <w:noProof/>
        </w:rPr>
        <w:t xml:space="preserve"> </w:t>
      </w:r>
    </w:p>
    <w:p w14:paraId="1B7B672A" w14:textId="01032857" w:rsidR="00436C93" w:rsidRDefault="00436C93" w:rsidP="006D32A1">
      <w:pPr>
        <w:spacing w:line="360" w:lineRule="auto"/>
        <w:rPr>
          <w:noProof/>
        </w:rPr>
      </w:pPr>
      <w:r w:rsidRPr="00436C93">
        <w:rPr>
          <w:noProof/>
        </w:rPr>
        <w:t>В главе 18 Давид Рикардо критикует налог в пользу бедных, считая его неэффективным и несправедливым. Он утверждает, что налог препятствует накоплению капитала и ложится на владельцев собственности, увеличивая арендную плату для арендаторов.</w:t>
      </w:r>
    </w:p>
    <w:p w14:paraId="2C091ACA" w14:textId="6425C0C6" w:rsidR="00FF207C" w:rsidRDefault="00FF207C" w:rsidP="00FF207C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53130AB3" wp14:editId="2162BE28">
            <wp:extent cx="5937885" cy="4456430"/>
            <wp:effectExtent l="0" t="0" r="5715" b="1270"/>
            <wp:docPr id="8214552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D3939" w14:textId="77777777" w:rsidR="00022475" w:rsidRDefault="00FF207C" w:rsidP="00023F8A">
      <w:pPr>
        <w:spacing w:line="360" w:lineRule="auto"/>
      </w:pPr>
      <w:r>
        <w:t xml:space="preserve">Слайд 24. </w:t>
      </w:r>
    </w:p>
    <w:p w14:paraId="3E7861B3" w14:textId="0F60AF17" w:rsidR="005843BA" w:rsidRDefault="005843BA" w:rsidP="00023F8A">
      <w:pPr>
        <w:spacing w:line="360" w:lineRule="auto"/>
      </w:pPr>
      <w:r w:rsidRPr="005843BA">
        <w:t xml:space="preserve">В главе 19 Давид Рикардо </w:t>
      </w:r>
      <w:r>
        <w:t>рассматрива</w:t>
      </w:r>
      <w:r w:rsidRPr="005843BA">
        <w:t xml:space="preserve">ет, как внезапные изменения в торговле могут привести к безработице и падению цен. Чем больше страна зависит от торговли, тем уязвимее она к таким изменениям. </w:t>
      </w:r>
      <w:r>
        <w:t xml:space="preserve">Д. </w:t>
      </w:r>
      <w:r w:rsidRPr="005843BA">
        <w:t>Рикардо призывает правительства помогать безработным и поддерживать структурные изменения в экономике.</w:t>
      </w:r>
    </w:p>
    <w:p w14:paraId="6F468580" w14:textId="7F7C69D2" w:rsidR="00FF207C" w:rsidRDefault="00FF207C">
      <w:r>
        <w:br w:type="page"/>
      </w:r>
    </w:p>
    <w:p w14:paraId="62F493E6" w14:textId="484F2258" w:rsidR="00FF207C" w:rsidRDefault="00FF207C" w:rsidP="00FF207C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274E8A66" wp14:editId="1F5984FA">
            <wp:extent cx="5937885" cy="4456430"/>
            <wp:effectExtent l="0" t="0" r="5715" b="1270"/>
            <wp:docPr id="7231246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27342" w14:textId="77777777" w:rsidR="005F0159" w:rsidRDefault="00FF207C" w:rsidP="00FF207C">
      <w:pPr>
        <w:spacing w:line="360" w:lineRule="auto"/>
      </w:pPr>
      <w:r>
        <w:t xml:space="preserve">Слайд 25. </w:t>
      </w:r>
    </w:p>
    <w:p w14:paraId="4C5C04FE" w14:textId="3C2ECF6D" w:rsidR="00D76277" w:rsidRDefault="00D76277" w:rsidP="00FF207C">
      <w:pPr>
        <w:spacing w:line="360" w:lineRule="auto"/>
      </w:pPr>
      <w:r w:rsidRPr="00D76277">
        <w:t>В главе 20 Давид Рикардо различает ценность и богатство: ценность — это обмениваемость товара, определяемая трудозатратами, а богатство — совокупность полезных объектов. Он отмечает, что ценность и богатство не всегда совпадают; богатство создается трудом, но ценность также зависит от естественных факторов.</w:t>
      </w:r>
    </w:p>
    <w:p w14:paraId="1C7D6B86" w14:textId="1292A92E" w:rsidR="00FF207C" w:rsidRDefault="00FF207C">
      <w:r>
        <w:br w:type="page"/>
      </w:r>
    </w:p>
    <w:p w14:paraId="1F7117B7" w14:textId="1AFA144C" w:rsidR="00FF207C" w:rsidRDefault="00FF207C" w:rsidP="00FF207C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0E18CC46" wp14:editId="4B807AF6">
            <wp:extent cx="5937885" cy="4456430"/>
            <wp:effectExtent l="0" t="0" r="5715" b="1270"/>
            <wp:docPr id="11027224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0E319" w14:textId="2D59E685" w:rsidR="00FF207C" w:rsidRDefault="00FF207C" w:rsidP="00FF207C">
      <w:pPr>
        <w:spacing w:line="360" w:lineRule="auto"/>
      </w:pPr>
      <w:r>
        <w:t xml:space="preserve">Слайд 26. </w:t>
      </w:r>
    </w:p>
    <w:p w14:paraId="7035DCFE" w14:textId="06B2CBBE" w:rsidR="00D76277" w:rsidRDefault="00D76277" w:rsidP="00FF207C">
      <w:pPr>
        <w:spacing w:line="360" w:lineRule="auto"/>
      </w:pPr>
      <w:r w:rsidRPr="00D76277">
        <w:t>В главе 21 Д. Рикардо рассматривает, как накопление капитала снижает норму прибыли и процентные ставки. Увеличение предложения капитала уменьшает спрос на него, что снижает предельную производительность и цену капитала.</w:t>
      </w:r>
    </w:p>
    <w:p w14:paraId="276C0DAC" w14:textId="77554DDB" w:rsidR="00FF207C" w:rsidRDefault="00FF207C">
      <w:r>
        <w:br w:type="page"/>
      </w:r>
    </w:p>
    <w:p w14:paraId="1E98CA9D" w14:textId="281ACEF7" w:rsidR="00FF207C" w:rsidRDefault="00B40994" w:rsidP="00FF207C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1F378A1D" wp14:editId="581E93D9">
            <wp:extent cx="5937885" cy="4456430"/>
            <wp:effectExtent l="0" t="0" r="5715" b="1270"/>
            <wp:docPr id="21177867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29C31" w14:textId="7492E6B3" w:rsidR="00FF207C" w:rsidRDefault="00FF207C" w:rsidP="00FF207C">
      <w:pPr>
        <w:spacing w:line="360" w:lineRule="auto"/>
      </w:pPr>
      <w:r>
        <w:t xml:space="preserve">Слайд 27. </w:t>
      </w:r>
    </w:p>
    <w:p w14:paraId="5B510D4A" w14:textId="216D2A6D" w:rsidR="005843BA" w:rsidRDefault="007B04DF" w:rsidP="005843BA">
      <w:pPr>
        <w:spacing w:line="360" w:lineRule="auto"/>
      </w:pPr>
      <w:r>
        <w:t>В главе</w:t>
      </w:r>
      <w:r w:rsidR="006969CE">
        <w:t xml:space="preserve"> 22</w:t>
      </w:r>
      <w:r>
        <w:t xml:space="preserve"> Д. Рикардо анализирует влияние премий за вывоз и запретов на ввоз на экономику.</w:t>
      </w:r>
      <w:r w:rsidR="005843BA">
        <w:t xml:space="preserve"> </w:t>
      </w:r>
      <w:r w:rsidR="005843BA" w:rsidRPr="005843BA">
        <w:t>Они не увеличивают общее производство, а лишь перераспределяют его, приводят к высоким ценам для потребителей и снижают конкурентоспособность отечественных производителей.</w:t>
      </w:r>
    </w:p>
    <w:p w14:paraId="39515752" w14:textId="008FB484" w:rsidR="007B04DF" w:rsidRDefault="007B04DF">
      <w:r>
        <w:br w:type="page"/>
      </w:r>
    </w:p>
    <w:p w14:paraId="240CE99F" w14:textId="2909782A" w:rsidR="007B04DF" w:rsidRDefault="00A50264" w:rsidP="00A50264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5B68E82E" wp14:editId="1E150FBD">
            <wp:extent cx="5937885" cy="4456430"/>
            <wp:effectExtent l="0" t="0" r="5715" b="1270"/>
            <wp:docPr id="12491888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4854C" w14:textId="77777777" w:rsidR="00DC7F8B" w:rsidRDefault="00A50264" w:rsidP="00A50264">
      <w:pPr>
        <w:spacing w:line="360" w:lineRule="auto"/>
      </w:pPr>
      <w:r>
        <w:t xml:space="preserve">Слайд 28. </w:t>
      </w:r>
    </w:p>
    <w:p w14:paraId="54BAFB36" w14:textId="77777777" w:rsidR="00DC7F8B" w:rsidRDefault="00DC7F8B" w:rsidP="00A50264">
      <w:pPr>
        <w:spacing w:line="360" w:lineRule="auto"/>
      </w:pPr>
      <w:r w:rsidRPr="00DC7F8B">
        <w:t>В главе 23 Д</w:t>
      </w:r>
      <w:r>
        <w:t xml:space="preserve">авид </w:t>
      </w:r>
      <w:r w:rsidRPr="00DC7F8B">
        <w:t xml:space="preserve">Рикардо рассматривает влияние премий за производство, таких как субсидии, на сельское хозяйство и экономику. </w:t>
      </w:r>
    </w:p>
    <w:p w14:paraId="720B79AA" w14:textId="68DF7C9E" w:rsidR="005843BA" w:rsidRDefault="005843BA" w:rsidP="00A50264">
      <w:pPr>
        <w:spacing w:line="360" w:lineRule="auto"/>
      </w:pPr>
      <w:r w:rsidRPr="005843BA">
        <w:t>Он отмечает, что они могут увеличить продукцию и эффективность, но предупреждает о рисках зависимости от внешних стимулов и искажении рыночных сигналов</w:t>
      </w:r>
      <w:r w:rsidR="00436C93">
        <w:t>, что</w:t>
      </w:r>
      <w:r w:rsidRPr="005843BA">
        <w:t xml:space="preserve"> мо</w:t>
      </w:r>
      <w:r w:rsidR="00436C93">
        <w:t>жет</w:t>
      </w:r>
      <w:r w:rsidRPr="005843BA">
        <w:t xml:space="preserve"> подорвать естественное регулирование и конкуренцию.</w:t>
      </w:r>
      <w:r w:rsidR="00436C93">
        <w:t xml:space="preserve"> </w:t>
      </w:r>
    </w:p>
    <w:p w14:paraId="5153B318" w14:textId="130A72F8" w:rsidR="007220C4" w:rsidRDefault="007220C4">
      <w:r>
        <w:br w:type="page"/>
      </w:r>
    </w:p>
    <w:p w14:paraId="12E95702" w14:textId="67E757CF" w:rsidR="007220C4" w:rsidRDefault="007220C4" w:rsidP="007220C4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13324D6D" wp14:editId="313C0DBA">
            <wp:extent cx="5937885" cy="4456430"/>
            <wp:effectExtent l="0" t="0" r="5715" b="1270"/>
            <wp:docPr id="13207402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1F163" w14:textId="4F6AD1E8" w:rsidR="007220C4" w:rsidRDefault="007220C4" w:rsidP="007220C4">
      <w:pPr>
        <w:spacing w:line="360" w:lineRule="auto"/>
      </w:pPr>
      <w:r>
        <w:t xml:space="preserve">Слайд 29. </w:t>
      </w:r>
    </w:p>
    <w:p w14:paraId="4975C1C7" w14:textId="77777777" w:rsidR="005F0159" w:rsidRDefault="005F0159" w:rsidP="007220C4">
      <w:pPr>
        <w:spacing w:line="360" w:lineRule="auto"/>
      </w:pPr>
      <w:r w:rsidRPr="005F0159">
        <w:t>В главе 24 Д</w:t>
      </w:r>
      <w:r>
        <w:t xml:space="preserve">авид </w:t>
      </w:r>
      <w:r w:rsidRPr="005F0159">
        <w:t xml:space="preserve">Рикардо критикует теорию поземельной ренты Адама Смита, который связывал её с избытком спроса на землю. </w:t>
      </w:r>
    </w:p>
    <w:p w14:paraId="15051AB8" w14:textId="6FDF9687" w:rsidR="005F0159" w:rsidRDefault="005F0159" w:rsidP="007220C4">
      <w:pPr>
        <w:spacing w:line="360" w:lineRule="auto"/>
      </w:pPr>
      <w:r>
        <w:t xml:space="preserve">Д. </w:t>
      </w:r>
      <w:r w:rsidRPr="005F0159">
        <w:t xml:space="preserve">Рикардо утверждает, что рента возникает из-за различий в плодородии земли и не зависит от местоположения. Он также отмечает, что теория </w:t>
      </w:r>
      <w:r>
        <w:t xml:space="preserve">А. </w:t>
      </w:r>
      <w:r w:rsidRPr="005F0159">
        <w:t>Смита не объясняет рост ренты с увеличением населения и экономического развития.</w:t>
      </w:r>
    </w:p>
    <w:p w14:paraId="3E0318E8" w14:textId="17DF5B25" w:rsidR="007220C4" w:rsidRDefault="007220C4">
      <w:r>
        <w:br w:type="page"/>
      </w:r>
    </w:p>
    <w:p w14:paraId="6EB84C44" w14:textId="1F1F52C8" w:rsidR="007220C4" w:rsidRDefault="007220C4" w:rsidP="007220C4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1DA1CAFB" wp14:editId="7C6A8FE6">
            <wp:extent cx="5937885" cy="4456430"/>
            <wp:effectExtent l="0" t="0" r="5715" b="1270"/>
            <wp:docPr id="156661707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C180FF" w14:textId="77777777" w:rsidR="00DC7F8B" w:rsidRDefault="007220C4" w:rsidP="007220C4">
      <w:pPr>
        <w:spacing w:line="360" w:lineRule="auto"/>
      </w:pPr>
      <w:r>
        <w:t xml:space="preserve">Слайд 30. </w:t>
      </w:r>
    </w:p>
    <w:p w14:paraId="4DA3FDA3" w14:textId="7DA82759" w:rsidR="007220C4" w:rsidRDefault="00DC7F8B" w:rsidP="00DC7F8B">
      <w:pPr>
        <w:spacing w:line="360" w:lineRule="auto"/>
      </w:pPr>
      <w:r w:rsidRPr="00DC7F8B">
        <w:t>В главе 25 Д</w:t>
      </w:r>
      <w:r>
        <w:t xml:space="preserve">авид </w:t>
      </w:r>
      <w:r w:rsidRPr="00DC7F8B">
        <w:t>Рикардо анализирует экономические последствия колониальной торговли, отмечая, что она может быть выгодна как для метрополии, так и для колонии. Однако он предупреждает о рисках эксплуатации колонии и подавления ее экономического развития, а также о возможной монополии и росте цен для потребителей в метрополии.</w:t>
      </w:r>
    </w:p>
    <w:p w14:paraId="0097041B" w14:textId="3C85304A" w:rsidR="007220C4" w:rsidRDefault="007220C4">
      <w:r>
        <w:br w:type="page"/>
      </w:r>
    </w:p>
    <w:p w14:paraId="5C9A4E5D" w14:textId="65812C9C" w:rsidR="007220C4" w:rsidRDefault="007220C4" w:rsidP="007220C4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4F01B357" wp14:editId="4D2D7F80">
            <wp:extent cx="5937885" cy="4456430"/>
            <wp:effectExtent l="0" t="0" r="5715" b="1270"/>
            <wp:docPr id="15015943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4D753" w14:textId="6E6749B6" w:rsidR="007220C4" w:rsidRDefault="007220C4" w:rsidP="007220C4">
      <w:pPr>
        <w:spacing w:line="360" w:lineRule="auto"/>
      </w:pPr>
      <w:r>
        <w:t xml:space="preserve">Слайд 31. </w:t>
      </w:r>
    </w:p>
    <w:p w14:paraId="141B48AE" w14:textId="507BB94D" w:rsidR="005843BA" w:rsidRDefault="00436C93" w:rsidP="00436C93">
      <w:pPr>
        <w:spacing w:line="360" w:lineRule="auto"/>
      </w:pPr>
      <w:r w:rsidRPr="00436C93">
        <w:t>В главе 26 Давид Рикардо различает валовой и чистый доход, подчеркивая важность чистого дохода как части продукции, доступной для потребления или инвестиций.</w:t>
      </w:r>
      <w:r>
        <w:t xml:space="preserve"> </w:t>
      </w:r>
      <w:r w:rsidR="005843BA" w:rsidRPr="005843BA">
        <w:t>Чистый доход может расти с увеличением населения и экономического развития, поскольку производство товаров увеличивается при стабильных издержках.</w:t>
      </w:r>
    </w:p>
    <w:p w14:paraId="3A72C7BE" w14:textId="606599D1" w:rsidR="00E321D8" w:rsidRDefault="00E321D8">
      <w:r>
        <w:br w:type="page"/>
      </w:r>
    </w:p>
    <w:p w14:paraId="34CABFF1" w14:textId="7BED65F0" w:rsidR="00E321D8" w:rsidRDefault="00B40994" w:rsidP="00E321D8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014ACB24" wp14:editId="791A2AEB">
            <wp:extent cx="5937885" cy="4456430"/>
            <wp:effectExtent l="0" t="0" r="5715" b="1270"/>
            <wp:docPr id="19030398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AB482" w14:textId="77777777" w:rsidR="00DC7F8B" w:rsidRDefault="00E321D8" w:rsidP="00E321D8">
      <w:pPr>
        <w:tabs>
          <w:tab w:val="left" w:pos="1128"/>
        </w:tabs>
        <w:spacing w:line="360" w:lineRule="auto"/>
      </w:pPr>
      <w:r>
        <w:t xml:space="preserve">Слайд 32. </w:t>
      </w:r>
    </w:p>
    <w:p w14:paraId="228A08B1" w14:textId="70EB65E2" w:rsidR="00436C93" w:rsidRDefault="00436C93" w:rsidP="00E321D8">
      <w:pPr>
        <w:tabs>
          <w:tab w:val="left" w:pos="1128"/>
        </w:tabs>
        <w:spacing w:line="360" w:lineRule="auto"/>
      </w:pPr>
      <w:r w:rsidRPr="00436C93">
        <w:t xml:space="preserve">В главе 27 Давид Рикардо рассматривает деньги как удобное средство обмена и предупреждает о рисках инфляции от чрезмерной эмиссии. Он подчеркивает важность банков для кредитования, но также их потенциальную нестабильность без регулирования. </w:t>
      </w:r>
      <w:r>
        <w:t xml:space="preserve">Д. </w:t>
      </w:r>
      <w:r w:rsidRPr="00436C93">
        <w:t>Рикардо предлагает создать центральный банк для контроля денежной массы и регулирования банковской системы.</w:t>
      </w:r>
    </w:p>
    <w:p w14:paraId="7CF8FB80" w14:textId="0A28CEFF" w:rsidR="00E321D8" w:rsidRDefault="00B40994" w:rsidP="00E321D8">
      <w:pPr>
        <w:tabs>
          <w:tab w:val="left" w:pos="1128"/>
        </w:tabs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0E005938" wp14:editId="2D9D6497">
            <wp:extent cx="5937885" cy="4456430"/>
            <wp:effectExtent l="0" t="0" r="5715" b="1270"/>
            <wp:docPr id="9079806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7CF35" w14:textId="77777777" w:rsidR="00DC7F8B" w:rsidRDefault="00E321D8" w:rsidP="00E321D8">
      <w:pPr>
        <w:spacing w:line="360" w:lineRule="auto"/>
      </w:pPr>
      <w:r>
        <w:t xml:space="preserve">Слайд 33. </w:t>
      </w:r>
    </w:p>
    <w:p w14:paraId="3E6DA9F6" w14:textId="7479D989" w:rsidR="00436C93" w:rsidRDefault="00436C93" w:rsidP="00E321D8">
      <w:pPr>
        <w:spacing w:line="360" w:lineRule="auto"/>
      </w:pPr>
      <w:r w:rsidRPr="00436C93">
        <w:t>В главе 28 Давид Рикардо анализирует цены на золото, хлеб и труд в богатых и бедных странах. Он утверждает, что в богатых странах цена на золото ниже из-за больших запасов, а цена на хлеб выше из-за большего спроса. Заработная плата также выше в богатых странах благодаря высокому спросу на рабочую силу.</w:t>
      </w:r>
    </w:p>
    <w:p w14:paraId="1058AC2E" w14:textId="5C22FD93" w:rsidR="009172D7" w:rsidRDefault="009172D7" w:rsidP="009172D7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04947B41" wp14:editId="132DB91B">
            <wp:extent cx="5937885" cy="4456430"/>
            <wp:effectExtent l="0" t="0" r="5715" b="1270"/>
            <wp:docPr id="27335310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2C7ED" w14:textId="77777777" w:rsidR="005F0159" w:rsidRDefault="009172D7" w:rsidP="009172D7">
      <w:pPr>
        <w:spacing w:line="360" w:lineRule="auto"/>
      </w:pPr>
      <w:r>
        <w:t xml:space="preserve">Слайд 34. </w:t>
      </w:r>
    </w:p>
    <w:p w14:paraId="153289A3" w14:textId="0DF2346C" w:rsidR="009172D7" w:rsidRDefault="005F0159" w:rsidP="00420C16">
      <w:pPr>
        <w:spacing w:line="360" w:lineRule="auto"/>
      </w:pPr>
      <w:r w:rsidRPr="005F0159">
        <w:t>В главе 29 Д</w:t>
      </w:r>
      <w:r>
        <w:t xml:space="preserve">авид </w:t>
      </w:r>
      <w:r w:rsidRPr="005F0159">
        <w:t>Рикардо рассматривает влияние налогов, уплачиваемых производителями, на цены товаров и услуг</w:t>
      </w:r>
      <w:r w:rsidR="00420C16">
        <w:t xml:space="preserve">, </w:t>
      </w:r>
      <w:r w:rsidR="00420C16" w:rsidRPr="00420C16">
        <w:t>утверждая, что они увеличивают цены для потребителей. Он считает такие налоги неэффективными и несправедливыми, предлагая вместо них налог на ренту, который не влияет на производство.</w:t>
      </w:r>
    </w:p>
    <w:p w14:paraId="604967E4" w14:textId="7B237B6D" w:rsidR="009172D7" w:rsidRDefault="009172D7">
      <w:r>
        <w:br w:type="page"/>
      </w:r>
    </w:p>
    <w:p w14:paraId="1B43107E" w14:textId="60F0E2A8" w:rsidR="009172D7" w:rsidRDefault="009172D7" w:rsidP="009172D7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0797C974" wp14:editId="0E8D61E2">
            <wp:extent cx="5937885" cy="4456430"/>
            <wp:effectExtent l="0" t="0" r="5715" b="1270"/>
            <wp:docPr id="80497269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404D4" w14:textId="4D7DDFED" w:rsidR="009172D7" w:rsidRDefault="009172D7" w:rsidP="009172D7">
      <w:pPr>
        <w:spacing w:line="360" w:lineRule="auto"/>
        <w:rPr>
          <w:noProof/>
        </w:rPr>
      </w:pPr>
      <w:r>
        <w:rPr>
          <w:noProof/>
        </w:rPr>
        <w:t xml:space="preserve">Слайд 35. </w:t>
      </w:r>
    </w:p>
    <w:p w14:paraId="4DEF03B8" w14:textId="577D0818" w:rsidR="00420C16" w:rsidRDefault="00420C16" w:rsidP="009172D7">
      <w:pPr>
        <w:spacing w:line="360" w:lineRule="auto"/>
        <w:rPr>
          <w:noProof/>
        </w:rPr>
      </w:pPr>
      <w:r w:rsidRPr="00420C16">
        <w:rPr>
          <w:noProof/>
        </w:rPr>
        <w:t>В главе 30 Д. Рикардо рассматривает, как спрос и предложение определяют цены: при превышении спроса цены растут, при превышении предложения — падают. Он считает закон спроса и предложения основным принципом рыночной экономики, объясняющим инфляцию и дефляцию.</w:t>
      </w:r>
    </w:p>
    <w:p w14:paraId="7EB530AD" w14:textId="081959FB" w:rsidR="009172D7" w:rsidRDefault="009172D7">
      <w:r>
        <w:br w:type="page"/>
      </w:r>
    </w:p>
    <w:p w14:paraId="4F9DB2D9" w14:textId="54506D90" w:rsidR="009172D7" w:rsidRDefault="009172D7" w:rsidP="009172D7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429C26F0" wp14:editId="122C9B59">
            <wp:extent cx="5937885" cy="4456430"/>
            <wp:effectExtent l="0" t="0" r="5715" b="1270"/>
            <wp:docPr id="128548050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9DC3FA" w14:textId="19690EBC" w:rsidR="009172D7" w:rsidRDefault="009172D7" w:rsidP="009172D7">
      <w:pPr>
        <w:spacing w:line="360" w:lineRule="auto"/>
      </w:pPr>
      <w:r>
        <w:t xml:space="preserve">Слайд 36. </w:t>
      </w:r>
    </w:p>
    <w:p w14:paraId="5D3FA1E6" w14:textId="65C2343A" w:rsidR="00420C16" w:rsidRDefault="00420C16" w:rsidP="009172D7">
      <w:pPr>
        <w:spacing w:line="360" w:lineRule="auto"/>
      </w:pPr>
      <w:r w:rsidRPr="00420C16">
        <w:t>В главе 31 Д. Рикардо анализирует влияние машин на экономику, отмечая, что они повышают производительность</w:t>
      </w:r>
      <w:r>
        <w:t xml:space="preserve"> труда</w:t>
      </w:r>
      <w:r w:rsidRPr="00420C16">
        <w:t xml:space="preserve"> и снижают издержки</w:t>
      </w:r>
      <w:r>
        <w:t xml:space="preserve"> производства</w:t>
      </w:r>
      <w:r w:rsidRPr="00420C16">
        <w:t>, но могут вызывать безработицу и снижение зарплат. Влияние машин зависит от темпов внедрения, эластичности спроса на труд и адаптации рабочих к технологиям.</w:t>
      </w:r>
    </w:p>
    <w:p w14:paraId="259A06BA" w14:textId="2100CDC9" w:rsidR="009172D7" w:rsidRDefault="009172D7">
      <w:r>
        <w:br w:type="page"/>
      </w:r>
    </w:p>
    <w:p w14:paraId="36E3650C" w14:textId="53A61AF6" w:rsidR="009172D7" w:rsidRDefault="007166F3" w:rsidP="007166F3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05D4BBCF" wp14:editId="019531DA">
            <wp:extent cx="5937885" cy="4456430"/>
            <wp:effectExtent l="0" t="0" r="5715" b="1270"/>
            <wp:docPr id="20015584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C64F4" w14:textId="60B8326C" w:rsidR="007166F3" w:rsidRDefault="007166F3" w:rsidP="007166F3">
      <w:pPr>
        <w:spacing w:line="360" w:lineRule="auto"/>
      </w:pPr>
      <w:r>
        <w:t xml:space="preserve">Слайд 37. </w:t>
      </w:r>
    </w:p>
    <w:p w14:paraId="3C067123" w14:textId="405FA4F5" w:rsidR="00420C16" w:rsidRDefault="00420C16" w:rsidP="007166F3">
      <w:pPr>
        <w:spacing w:line="360" w:lineRule="auto"/>
      </w:pPr>
      <w:r w:rsidRPr="00420C16">
        <w:t xml:space="preserve">В главе 32 Д. Рикардо критикует теорию ренты </w:t>
      </w:r>
      <w:r>
        <w:t xml:space="preserve">Томаса </w:t>
      </w:r>
      <w:r w:rsidRPr="00420C16">
        <w:t xml:space="preserve">Мальтуса, который связывает рост ренты с увеличением населения и конкуренцией за землю. </w:t>
      </w:r>
      <w:r>
        <w:t xml:space="preserve">Давид </w:t>
      </w:r>
      <w:r w:rsidRPr="00420C16">
        <w:t>Рикардо же считает, что рост населения следует за увеличением продовольствия, а рента возникает из-за различий в плодородии земли.</w:t>
      </w:r>
    </w:p>
    <w:p w14:paraId="2EB10957" w14:textId="58C01C4E" w:rsidR="007166F3" w:rsidRDefault="007166F3">
      <w:r>
        <w:br w:type="page"/>
      </w:r>
    </w:p>
    <w:p w14:paraId="5D0ACF89" w14:textId="7366F619" w:rsidR="007166F3" w:rsidRDefault="001A5B68" w:rsidP="0090652B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5C4ADA32" wp14:editId="65CFE3E7">
            <wp:extent cx="5937885" cy="4456430"/>
            <wp:effectExtent l="0" t="0" r="5715" b="1270"/>
            <wp:docPr id="722790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32ABE" w14:textId="5930A997" w:rsidR="0090652B" w:rsidRDefault="0090652B" w:rsidP="0090652B">
      <w:pPr>
        <w:spacing w:line="360" w:lineRule="auto"/>
      </w:pPr>
      <w:r>
        <w:t xml:space="preserve">Слайд 38. </w:t>
      </w:r>
    </w:p>
    <w:p w14:paraId="191D2880" w14:textId="35A7E951" w:rsidR="004B0FDE" w:rsidRDefault="004B0FDE" w:rsidP="0090652B">
      <w:pPr>
        <w:spacing w:line="360" w:lineRule="auto"/>
      </w:pPr>
      <w:r w:rsidRPr="004B0FDE">
        <w:t>Труд Давида Рикардо "Начала политической экономии и налогового обложения" оказал значительное влияние на экономическую теорию, особенно в области стоимости, распределения и налогообложения. Он развил концепцию сравнительных преимуществ, утверждая, что страны должны специализироваться на производстве товаров с относительным преимуществом для повышения эффективности и общего благосостояния.</w:t>
      </w:r>
    </w:p>
    <w:p w14:paraId="3FC8B756" w14:textId="122E27D3" w:rsidR="0090652B" w:rsidRDefault="0090652B">
      <w:r>
        <w:br w:type="page"/>
      </w:r>
    </w:p>
    <w:p w14:paraId="0FBA8B5E" w14:textId="6F551F75" w:rsidR="0090652B" w:rsidRDefault="008C5C39" w:rsidP="0090652B">
      <w:pPr>
        <w:spacing w:line="360" w:lineRule="auto"/>
        <w:ind w:firstLine="0"/>
        <w:rPr>
          <w:noProof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FA4C68A" wp14:editId="075C35F1">
            <wp:extent cx="5939790" cy="4453890"/>
            <wp:effectExtent l="0" t="0" r="3810" b="3810"/>
            <wp:docPr id="1378297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97059" name=""/>
                    <pic:cNvPicPr/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6916" w14:textId="017DA35C" w:rsidR="0090652B" w:rsidRDefault="0090652B" w:rsidP="0090652B">
      <w:pPr>
        <w:spacing w:line="360" w:lineRule="auto"/>
      </w:pPr>
      <w:r>
        <w:t xml:space="preserve">Слайд 39. </w:t>
      </w:r>
    </w:p>
    <w:p w14:paraId="198D4C89" w14:textId="37A8FF70" w:rsidR="004B0FDE" w:rsidRDefault="004B0FDE" w:rsidP="0090652B">
      <w:pPr>
        <w:spacing w:line="360" w:lineRule="auto"/>
      </w:pPr>
      <w:r w:rsidRPr="004B0FDE">
        <w:t xml:space="preserve">Современники Давида Рикардо высказывали разные мнения о его трудах: Иеремия Бентам ценил его теорию сравнительных преимуществ, Томас Мальтус критиковал оптимизм </w:t>
      </w:r>
      <w:r>
        <w:t xml:space="preserve">Д. </w:t>
      </w:r>
      <w:r w:rsidRPr="004B0FDE">
        <w:t xml:space="preserve">Рикардо относительно роста производства, а Джон Стюарт Милль поддерживал его идеи о стоимости, добавляя социальные аспекты. Мнения о </w:t>
      </w:r>
      <w:r>
        <w:t xml:space="preserve">Давиде </w:t>
      </w:r>
      <w:r w:rsidRPr="004B0FDE">
        <w:t>Рикардо варьировались от признания до критики.</w:t>
      </w:r>
    </w:p>
    <w:p w14:paraId="67CB744F" w14:textId="145801A0" w:rsidR="00420C16" w:rsidRDefault="00420C16" w:rsidP="0090652B">
      <w:pPr>
        <w:spacing w:line="360" w:lineRule="auto"/>
      </w:pPr>
    </w:p>
    <w:p w14:paraId="71DF71C5" w14:textId="241C8E93" w:rsidR="009F287B" w:rsidRDefault="009F287B">
      <w:r>
        <w:br w:type="page"/>
      </w:r>
    </w:p>
    <w:p w14:paraId="7696688D" w14:textId="2DA4ACEC" w:rsidR="009F287B" w:rsidRDefault="009F287B" w:rsidP="009F287B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247DF295" wp14:editId="0F5AE8E1">
            <wp:extent cx="5937885" cy="4456430"/>
            <wp:effectExtent l="0" t="0" r="5715" b="1270"/>
            <wp:docPr id="1021941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A2206" w14:textId="53751952" w:rsidR="009F287B" w:rsidRDefault="009F287B" w:rsidP="009F287B">
      <w:pPr>
        <w:spacing w:line="360" w:lineRule="auto"/>
      </w:pPr>
      <w:r>
        <w:t xml:space="preserve">Слайд 40. </w:t>
      </w:r>
    </w:p>
    <w:p w14:paraId="1085C484" w14:textId="18934734" w:rsidR="004B0FDE" w:rsidRDefault="004B0FDE" w:rsidP="009F287B">
      <w:pPr>
        <w:spacing w:line="360" w:lineRule="auto"/>
      </w:pPr>
      <w:r>
        <w:t xml:space="preserve">М. </w:t>
      </w:r>
      <w:r w:rsidRPr="004B0FDE">
        <w:t xml:space="preserve">Блауг и С. А. Бартенев подчеркивают значимость труда Давида Рикардо "Начала политической экономии и налогового обложения" для экономической теории, особенно в области трудовой теории стоимости и анализа налогов. </w:t>
      </w:r>
      <w:r>
        <w:t xml:space="preserve">М. </w:t>
      </w:r>
      <w:r w:rsidRPr="004B0FDE">
        <w:t xml:space="preserve">Блауг отмечает различие между естественной и рыночной ценами, а также предвосхищение </w:t>
      </w:r>
      <w:r>
        <w:t xml:space="preserve">Д. </w:t>
      </w:r>
      <w:r w:rsidRPr="004B0FDE">
        <w:t>Рикардо исследований в экономической политике и социальном неравенстве. Я. С. Ядгаров акцентирует актуальность идей Рикардо о сравнительных преимуществах и свободной торговле сегодня.</w:t>
      </w:r>
    </w:p>
    <w:p w14:paraId="2F0E3E14" w14:textId="507040C2" w:rsidR="0090652B" w:rsidRDefault="0090652B" w:rsidP="009F287B">
      <w:pPr>
        <w:spacing w:line="360" w:lineRule="auto"/>
      </w:pPr>
      <w:r>
        <w:br w:type="page"/>
      </w:r>
    </w:p>
    <w:p w14:paraId="7D7134DB" w14:textId="6A46D60A" w:rsidR="0090652B" w:rsidRDefault="001456D0" w:rsidP="0090652B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09C34435" wp14:editId="0BB64377">
            <wp:extent cx="5937885" cy="4456430"/>
            <wp:effectExtent l="0" t="0" r="5715" b="1270"/>
            <wp:docPr id="602664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064C1" w14:textId="11BBBF25" w:rsidR="0090652B" w:rsidRDefault="0090652B" w:rsidP="001456D0">
      <w:pPr>
        <w:spacing w:line="360" w:lineRule="auto"/>
        <w:rPr>
          <w:noProof/>
        </w:rPr>
      </w:pPr>
      <w:r>
        <w:rPr>
          <w:noProof/>
        </w:rPr>
        <w:t>Слайд 4</w:t>
      </w:r>
      <w:r w:rsidR="009F287B">
        <w:rPr>
          <w:noProof/>
        </w:rPr>
        <w:t>1</w:t>
      </w:r>
      <w:r>
        <w:rPr>
          <w:noProof/>
        </w:rPr>
        <w:t xml:space="preserve">. </w:t>
      </w:r>
    </w:p>
    <w:p w14:paraId="7914C970" w14:textId="55938B9E" w:rsidR="0090652B" w:rsidRPr="001627D5" w:rsidRDefault="008D1153" w:rsidP="001456D0">
      <w:pPr>
        <w:spacing w:line="360" w:lineRule="auto"/>
        <w:rPr>
          <w:noProof/>
        </w:rPr>
      </w:pPr>
      <w:r>
        <w:rPr>
          <w:noProof/>
        </w:rPr>
        <w:t xml:space="preserve">Мой доклад основывается на данных источниках и литературе: </w:t>
      </w:r>
    </w:p>
    <w:p w14:paraId="329BEEB6" w14:textId="4D3205FE" w:rsidR="001456D0" w:rsidRPr="001456D0" w:rsidRDefault="001456D0" w:rsidP="001456D0">
      <w:pPr>
        <w:pStyle w:val="a7"/>
        <w:numPr>
          <w:ilvl w:val="0"/>
          <w:numId w:val="2"/>
        </w:numPr>
        <w:spacing w:line="360" w:lineRule="auto"/>
        <w:ind w:left="0" w:firstLine="709"/>
        <w:rPr>
          <w:noProof/>
        </w:rPr>
      </w:pPr>
      <w:r w:rsidRPr="001456D0">
        <w:rPr>
          <w:noProof/>
        </w:rPr>
        <w:t xml:space="preserve">Аникин А. В. Теория стоимости Д. Рикардо и современность // Вопросы экономики. 1982. № 12 // </w:t>
      </w:r>
      <w:hyperlink r:id="rId49" w:history="1">
        <w:r w:rsidRPr="008360E7">
          <w:rPr>
            <w:rStyle w:val="a8"/>
            <w:noProof/>
            <w:lang w:val="en-US"/>
          </w:rPr>
          <w:t>https</w:t>
        </w:r>
        <w:r w:rsidRPr="008360E7">
          <w:rPr>
            <w:rStyle w:val="a8"/>
            <w:noProof/>
          </w:rPr>
          <w:t>://</w:t>
        </w:r>
        <w:r w:rsidRPr="008360E7">
          <w:rPr>
            <w:rStyle w:val="a8"/>
            <w:noProof/>
            <w:lang w:val="en-US"/>
          </w:rPr>
          <w:t>unis</w:t>
        </w:r>
        <w:r w:rsidRPr="008360E7">
          <w:rPr>
            <w:rStyle w:val="a8"/>
            <w:noProof/>
          </w:rPr>
          <w:t>.</w:t>
        </w:r>
        <w:r w:rsidRPr="008360E7">
          <w:rPr>
            <w:rStyle w:val="a8"/>
            <w:noProof/>
            <w:lang w:val="en-US"/>
          </w:rPr>
          <w:t>shpl</w:t>
        </w:r>
        <w:r w:rsidRPr="008360E7">
          <w:rPr>
            <w:rStyle w:val="a8"/>
            <w:noProof/>
          </w:rPr>
          <w:t>.</w:t>
        </w:r>
        <w:r w:rsidRPr="008360E7">
          <w:rPr>
            <w:rStyle w:val="a8"/>
            <w:noProof/>
            <w:lang w:val="en-US"/>
          </w:rPr>
          <w:t>ru</w:t>
        </w:r>
        <w:r w:rsidRPr="008360E7">
          <w:rPr>
            <w:rStyle w:val="a8"/>
            <w:noProof/>
          </w:rPr>
          <w:t>/</w:t>
        </w:r>
        <w:r w:rsidRPr="008360E7">
          <w:rPr>
            <w:rStyle w:val="a8"/>
            <w:noProof/>
            <w:lang w:val="en-US"/>
          </w:rPr>
          <w:t>Pages</w:t>
        </w:r>
        <w:r w:rsidRPr="008360E7">
          <w:rPr>
            <w:rStyle w:val="a8"/>
            <w:noProof/>
          </w:rPr>
          <w:t>/</w:t>
        </w:r>
        <w:r w:rsidRPr="008360E7">
          <w:rPr>
            <w:rStyle w:val="a8"/>
            <w:noProof/>
            <w:lang w:val="en-US"/>
          </w:rPr>
          <w:t>Search</w:t>
        </w:r>
        <w:r w:rsidRPr="008360E7">
          <w:rPr>
            <w:rStyle w:val="a8"/>
            <w:noProof/>
          </w:rPr>
          <w:t>/</w:t>
        </w:r>
        <w:r w:rsidRPr="008360E7">
          <w:rPr>
            <w:rStyle w:val="a8"/>
            <w:noProof/>
            <w:lang w:val="en-US"/>
          </w:rPr>
          <w:t>BookInfo</w:t>
        </w:r>
        <w:r w:rsidRPr="008360E7">
          <w:rPr>
            <w:rStyle w:val="a8"/>
            <w:noProof/>
          </w:rPr>
          <w:t>.</w:t>
        </w:r>
        <w:r w:rsidRPr="008360E7">
          <w:rPr>
            <w:rStyle w:val="a8"/>
            <w:noProof/>
            <w:lang w:val="en-US"/>
          </w:rPr>
          <w:t>aspx</w:t>
        </w:r>
        <w:r w:rsidRPr="008360E7">
          <w:rPr>
            <w:rStyle w:val="a8"/>
            <w:noProof/>
          </w:rPr>
          <w:t>?</w:t>
        </w:r>
        <w:r w:rsidRPr="008360E7">
          <w:rPr>
            <w:rStyle w:val="a8"/>
            <w:noProof/>
            <w:lang w:val="en-US"/>
          </w:rPr>
          <w:t>Id</w:t>
        </w:r>
        <w:r w:rsidRPr="008360E7">
          <w:rPr>
            <w:rStyle w:val="a8"/>
            <w:noProof/>
          </w:rPr>
          <w:t>=3471997</w:t>
        </w:r>
      </w:hyperlink>
      <w:r>
        <w:rPr>
          <w:noProof/>
          <w:lang w:val="en-US"/>
        </w:rPr>
        <w:t xml:space="preserve"> </w:t>
      </w:r>
      <w:r w:rsidRPr="001456D0">
        <w:rPr>
          <w:noProof/>
        </w:rPr>
        <w:t xml:space="preserve"> </w:t>
      </w:r>
      <w:r>
        <w:rPr>
          <w:noProof/>
          <w:lang w:val="en-US"/>
        </w:rPr>
        <w:t xml:space="preserve"> </w:t>
      </w:r>
    </w:p>
    <w:p w14:paraId="6927C48F" w14:textId="2C166F12" w:rsidR="001456D0" w:rsidRPr="001456D0" w:rsidRDefault="001456D0" w:rsidP="001456D0">
      <w:pPr>
        <w:pStyle w:val="a7"/>
        <w:numPr>
          <w:ilvl w:val="0"/>
          <w:numId w:val="2"/>
        </w:numPr>
        <w:spacing w:line="360" w:lineRule="auto"/>
        <w:ind w:left="0" w:firstLine="709"/>
        <w:rPr>
          <w:noProof/>
        </w:rPr>
      </w:pPr>
      <w:r w:rsidRPr="001456D0">
        <w:rPr>
          <w:noProof/>
        </w:rPr>
        <w:t xml:space="preserve">Блауг М. Рикардо после двухсот лет // Вопросы экономики. 1973. № 12 // </w:t>
      </w:r>
      <w:hyperlink r:id="rId50" w:history="1">
        <w:r w:rsidRPr="008360E7">
          <w:rPr>
            <w:rStyle w:val="a8"/>
            <w:noProof/>
            <w:lang w:val="en-US"/>
          </w:rPr>
          <w:t>https</w:t>
        </w:r>
        <w:r w:rsidRPr="008360E7">
          <w:rPr>
            <w:rStyle w:val="a8"/>
            <w:noProof/>
          </w:rPr>
          <w:t>://</w:t>
        </w:r>
        <w:r w:rsidRPr="008360E7">
          <w:rPr>
            <w:rStyle w:val="a8"/>
            <w:noProof/>
            <w:lang w:val="en-US"/>
          </w:rPr>
          <w:t>unis</w:t>
        </w:r>
        <w:r w:rsidRPr="008360E7">
          <w:rPr>
            <w:rStyle w:val="a8"/>
            <w:noProof/>
          </w:rPr>
          <w:t>.</w:t>
        </w:r>
        <w:r w:rsidRPr="008360E7">
          <w:rPr>
            <w:rStyle w:val="a8"/>
            <w:noProof/>
            <w:lang w:val="en-US"/>
          </w:rPr>
          <w:t>shpl</w:t>
        </w:r>
        <w:r w:rsidRPr="008360E7">
          <w:rPr>
            <w:rStyle w:val="a8"/>
            <w:noProof/>
          </w:rPr>
          <w:t>.</w:t>
        </w:r>
        <w:r w:rsidRPr="008360E7">
          <w:rPr>
            <w:rStyle w:val="a8"/>
            <w:noProof/>
            <w:lang w:val="en-US"/>
          </w:rPr>
          <w:t>ru</w:t>
        </w:r>
        <w:r w:rsidRPr="008360E7">
          <w:rPr>
            <w:rStyle w:val="a8"/>
            <w:noProof/>
          </w:rPr>
          <w:t>/</w:t>
        </w:r>
        <w:r w:rsidRPr="008360E7">
          <w:rPr>
            <w:rStyle w:val="a8"/>
            <w:noProof/>
            <w:lang w:val="en-US"/>
          </w:rPr>
          <w:t>Pages</w:t>
        </w:r>
        <w:r w:rsidRPr="008360E7">
          <w:rPr>
            <w:rStyle w:val="a8"/>
            <w:noProof/>
          </w:rPr>
          <w:t>/</w:t>
        </w:r>
        <w:r w:rsidRPr="008360E7">
          <w:rPr>
            <w:rStyle w:val="a8"/>
            <w:noProof/>
            <w:lang w:val="en-US"/>
          </w:rPr>
          <w:t>Search</w:t>
        </w:r>
        <w:r w:rsidRPr="008360E7">
          <w:rPr>
            <w:rStyle w:val="a8"/>
            <w:noProof/>
          </w:rPr>
          <w:t>/</w:t>
        </w:r>
        <w:r w:rsidRPr="008360E7">
          <w:rPr>
            <w:rStyle w:val="a8"/>
            <w:noProof/>
            <w:lang w:val="en-US"/>
          </w:rPr>
          <w:t>BookInfo</w:t>
        </w:r>
        <w:r w:rsidRPr="008360E7">
          <w:rPr>
            <w:rStyle w:val="a8"/>
            <w:noProof/>
          </w:rPr>
          <w:t>.</w:t>
        </w:r>
        <w:r w:rsidRPr="008360E7">
          <w:rPr>
            <w:rStyle w:val="a8"/>
            <w:noProof/>
            <w:lang w:val="en-US"/>
          </w:rPr>
          <w:t>aspx</w:t>
        </w:r>
        <w:r w:rsidRPr="008360E7">
          <w:rPr>
            <w:rStyle w:val="a8"/>
            <w:noProof/>
          </w:rPr>
          <w:t>?</w:t>
        </w:r>
        <w:r w:rsidRPr="008360E7">
          <w:rPr>
            <w:rStyle w:val="a8"/>
            <w:noProof/>
            <w:lang w:val="en-US"/>
          </w:rPr>
          <w:t>Id</w:t>
        </w:r>
        <w:r w:rsidRPr="008360E7">
          <w:rPr>
            <w:rStyle w:val="a8"/>
            <w:noProof/>
          </w:rPr>
          <w:t>=3543669</w:t>
        </w:r>
      </w:hyperlink>
      <w:r w:rsidRPr="001456D0">
        <w:rPr>
          <w:noProof/>
        </w:rPr>
        <w:t xml:space="preserve">  </w:t>
      </w:r>
    </w:p>
    <w:p w14:paraId="132BC2D2" w14:textId="404B1FC7" w:rsidR="001456D0" w:rsidRPr="001456D0" w:rsidRDefault="001456D0" w:rsidP="001456D0">
      <w:pPr>
        <w:pStyle w:val="a7"/>
        <w:numPr>
          <w:ilvl w:val="0"/>
          <w:numId w:val="2"/>
        </w:numPr>
        <w:spacing w:line="360" w:lineRule="auto"/>
        <w:ind w:left="0" w:firstLine="709"/>
        <w:rPr>
          <w:noProof/>
        </w:rPr>
      </w:pPr>
      <w:r w:rsidRPr="001456D0">
        <w:rPr>
          <w:noProof/>
        </w:rPr>
        <w:t xml:space="preserve">Блауг М. Экономическая мысль в ретроспективе. М., 1994 // </w:t>
      </w:r>
      <w:hyperlink r:id="rId51" w:history="1">
        <w:r w:rsidRPr="008360E7">
          <w:rPr>
            <w:rStyle w:val="a8"/>
            <w:noProof/>
            <w:lang w:val="en-US"/>
          </w:rPr>
          <w:t>https</w:t>
        </w:r>
        <w:r w:rsidRPr="008360E7">
          <w:rPr>
            <w:rStyle w:val="a8"/>
            <w:noProof/>
          </w:rPr>
          <w:t>://</w:t>
        </w:r>
        <w:r w:rsidRPr="008360E7">
          <w:rPr>
            <w:rStyle w:val="a8"/>
            <w:noProof/>
            <w:lang w:val="en-US"/>
          </w:rPr>
          <w:t>www</w:t>
        </w:r>
        <w:r w:rsidRPr="008360E7">
          <w:rPr>
            <w:rStyle w:val="a8"/>
            <w:noProof/>
          </w:rPr>
          <w:t>.</w:t>
        </w:r>
        <w:r w:rsidRPr="008360E7">
          <w:rPr>
            <w:rStyle w:val="a8"/>
            <w:noProof/>
            <w:lang w:val="en-US"/>
          </w:rPr>
          <w:t>koob</w:t>
        </w:r>
        <w:r w:rsidRPr="008360E7">
          <w:rPr>
            <w:rStyle w:val="a8"/>
            <w:noProof/>
          </w:rPr>
          <w:t>.</w:t>
        </w:r>
        <w:r w:rsidRPr="008360E7">
          <w:rPr>
            <w:rStyle w:val="a8"/>
            <w:noProof/>
            <w:lang w:val="en-US"/>
          </w:rPr>
          <w:t>ru</w:t>
        </w:r>
        <w:r w:rsidRPr="008360E7">
          <w:rPr>
            <w:rStyle w:val="a8"/>
            <w:noProof/>
          </w:rPr>
          <w:t>/</w:t>
        </w:r>
        <w:r w:rsidRPr="008360E7">
          <w:rPr>
            <w:rStyle w:val="a8"/>
            <w:noProof/>
            <w:lang w:val="en-US"/>
          </w:rPr>
          <w:t>blaug</w:t>
        </w:r>
        <w:r w:rsidRPr="008360E7">
          <w:rPr>
            <w:rStyle w:val="a8"/>
            <w:noProof/>
          </w:rPr>
          <w:t>/</w:t>
        </w:r>
        <w:r w:rsidRPr="008360E7">
          <w:rPr>
            <w:rStyle w:val="a8"/>
            <w:noProof/>
            <w:lang w:val="en-US"/>
          </w:rPr>
          <w:t>ekonom</w:t>
        </w:r>
        <w:r w:rsidRPr="008360E7">
          <w:rPr>
            <w:rStyle w:val="a8"/>
            <w:noProof/>
          </w:rPr>
          <w:t>_</w:t>
        </w:r>
        <w:r w:rsidRPr="008360E7">
          <w:rPr>
            <w:rStyle w:val="a8"/>
            <w:noProof/>
            <w:lang w:val="en-US"/>
          </w:rPr>
          <w:t>mysl</w:t>
        </w:r>
        <w:r w:rsidRPr="008360E7">
          <w:rPr>
            <w:rStyle w:val="a8"/>
            <w:noProof/>
          </w:rPr>
          <w:t>_</w:t>
        </w:r>
        <w:r w:rsidRPr="008360E7">
          <w:rPr>
            <w:rStyle w:val="a8"/>
            <w:noProof/>
            <w:lang w:val="en-US"/>
          </w:rPr>
          <w:t>v</w:t>
        </w:r>
        <w:r w:rsidRPr="008360E7">
          <w:rPr>
            <w:rStyle w:val="a8"/>
            <w:noProof/>
          </w:rPr>
          <w:t>_</w:t>
        </w:r>
        <w:r w:rsidRPr="008360E7">
          <w:rPr>
            <w:rStyle w:val="a8"/>
            <w:noProof/>
            <w:lang w:val="en-US"/>
          </w:rPr>
          <w:t>retrospektive</w:t>
        </w:r>
      </w:hyperlink>
      <w:r w:rsidRPr="001456D0">
        <w:rPr>
          <w:noProof/>
        </w:rPr>
        <w:t xml:space="preserve">  </w:t>
      </w:r>
    </w:p>
    <w:p w14:paraId="1276DDA8" w14:textId="77777777" w:rsidR="001456D0" w:rsidRPr="001456D0" w:rsidRDefault="001456D0" w:rsidP="001456D0">
      <w:pPr>
        <w:pStyle w:val="a7"/>
        <w:numPr>
          <w:ilvl w:val="0"/>
          <w:numId w:val="2"/>
        </w:numPr>
        <w:spacing w:line="360" w:lineRule="auto"/>
        <w:ind w:left="0" w:firstLine="709"/>
        <w:rPr>
          <w:noProof/>
        </w:rPr>
      </w:pPr>
      <w:r w:rsidRPr="001456D0">
        <w:rPr>
          <w:noProof/>
        </w:rPr>
        <w:t>Рикардо Д. Начала политической экономии и налогового обложения. М., 2007.</w:t>
      </w:r>
    </w:p>
    <w:p w14:paraId="2DBA5691" w14:textId="28E1D5E5" w:rsidR="001456D0" w:rsidRPr="001456D0" w:rsidRDefault="001456D0" w:rsidP="001456D0">
      <w:pPr>
        <w:pStyle w:val="a7"/>
        <w:numPr>
          <w:ilvl w:val="0"/>
          <w:numId w:val="2"/>
        </w:numPr>
        <w:spacing w:line="360" w:lineRule="auto"/>
        <w:ind w:left="0" w:firstLine="709"/>
        <w:rPr>
          <w:noProof/>
        </w:rPr>
      </w:pPr>
      <w:r w:rsidRPr="001456D0">
        <w:rPr>
          <w:noProof/>
        </w:rPr>
        <w:t xml:space="preserve">Шумпетер Й. История экономического анализа. Т. 2. М., 2007 // </w:t>
      </w:r>
      <w:hyperlink r:id="rId52" w:history="1">
        <w:r w:rsidRPr="008360E7">
          <w:rPr>
            <w:rStyle w:val="a8"/>
            <w:noProof/>
            <w:lang w:val="en-US"/>
          </w:rPr>
          <w:t>https</w:t>
        </w:r>
        <w:r w:rsidRPr="008360E7">
          <w:rPr>
            <w:rStyle w:val="a8"/>
            <w:noProof/>
          </w:rPr>
          <w:t>://</w:t>
        </w:r>
        <w:r w:rsidRPr="008360E7">
          <w:rPr>
            <w:rStyle w:val="a8"/>
            <w:noProof/>
            <w:lang w:val="en-US"/>
          </w:rPr>
          <w:t>seinst</w:t>
        </w:r>
        <w:r w:rsidRPr="008360E7">
          <w:rPr>
            <w:rStyle w:val="a8"/>
            <w:noProof/>
          </w:rPr>
          <w:t>.</w:t>
        </w:r>
        <w:r w:rsidRPr="008360E7">
          <w:rPr>
            <w:rStyle w:val="a8"/>
            <w:noProof/>
            <w:lang w:val="en-US"/>
          </w:rPr>
          <w:t>ru</w:t>
        </w:r>
        <w:r w:rsidRPr="008360E7">
          <w:rPr>
            <w:rStyle w:val="a8"/>
            <w:noProof/>
          </w:rPr>
          <w:t>/</w:t>
        </w:r>
        <w:r w:rsidRPr="008360E7">
          <w:rPr>
            <w:rStyle w:val="a8"/>
            <w:noProof/>
            <w:lang w:val="en-US"/>
          </w:rPr>
          <w:t>page</w:t>
        </w:r>
        <w:r w:rsidRPr="008360E7">
          <w:rPr>
            <w:rStyle w:val="a8"/>
            <w:noProof/>
          </w:rPr>
          <w:t>259/</w:t>
        </w:r>
      </w:hyperlink>
      <w:r w:rsidRPr="001456D0">
        <w:rPr>
          <w:noProof/>
        </w:rPr>
        <w:t xml:space="preserve"> </w:t>
      </w:r>
    </w:p>
    <w:p w14:paraId="1FB07C3A" w14:textId="7FE914E4" w:rsidR="008D1153" w:rsidRDefault="008D1153" w:rsidP="001456D0">
      <w:pPr>
        <w:spacing w:line="360" w:lineRule="auto"/>
      </w:pPr>
      <w:r>
        <w:br w:type="page"/>
      </w:r>
    </w:p>
    <w:p w14:paraId="2BD35C13" w14:textId="47F32D2B" w:rsidR="008D1153" w:rsidRDefault="008D1153" w:rsidP="008D1153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5398FA83" wp14:editId="49E7429C">
            <wp:extent cx="5937885" cy="4456430"/>
            <wp:effectExtent l="0" t="0" r="5715" b="1270"/>
            <wp:docPr id="59336174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5F571" w14:textId="2EAD0ED7" w:rsidR="008D1153" w:rsidRDefault="008D1153" w:rsidP="008D1153">
      <w:pPr>
        <w:spacing w:line="360" w:lineRule="auto"/>
      </w:pPr>
      <w:r>
        <w:t>Слайд 4</w:t>
      </w:r>
      <w:r w:rsidR="009F287B">
        <w:t>2</w:t>
      </w:r>
      <w:r>
        <w:t xml:space="preserve">. </w:t>
      </w:r>
    </w:p>
    <w:p w14:paraId="67C7659A" w14:textId="7CCC53D4" w:rsidR="008D1153" w:rsidRDefault="008D1153" w:rsidP="008D1153">
      <w:pPr>
        <w:spacing w:line="360" w:lineRule="auto"/>
      </w:pPr>
      <w:r>
        <w:t>Спасибо за внимание!</w:t>
      </w:r>
    </w:p>
    <w:p w14:paraId="60D542E7" w14:textId="707476ED" w:rsidR="008D1153" w:rsidRDefault="008D1153">
      <w:r>
        <w:br w:type="page"/>
      </w:r>
    </w:p>
    <w:p w14:paraId="3F03483A" w14:textId="6F54FD2C" w:rsidR="008D1153" w:rsidRPr="006969CE" w:rsidRDefault="008D1153" w:rsidP="008D1153">
      <w:pPr>
        <w:spacing w:line="360" w:lineRule="auto"/>
        <w:ind w:firstLine="0"/>
        <w:jc w:val="center"/>
      </w:pPr>
      <w:r w:rsidRPr="006969CE">
        <w:lastRenderedPageBreak/>
        <w:t>Резюме для СМИ.</w:t>
      </w:r>
    </w:p>
    <w:p w14:paraId="6C1F2132" w14:textId="783005BE" w:rsidR="00E122C1" w:rsidRDefault="005E6361" w:rsidP="00322572">
      <w:pPr>
        <w:spacing w:line="360" w:lineRule="auto"/>
      </w:pPr>
      <w:r w:rsidRPr="005E6361">
        <w:t>В моём докладе рассмотрен труд английского экономиста Давида Рикардо «Начала политической экономии и налогового обложения» (1817), оказавший значительное влияние на экономическую теорию. Рикардо анализирует влияние налогов на экономическое поведение и распределение ресурсов, отмечая, что высокие налоги могут снижать инвестиции и замедлять рост. Он различает прямые и косвенные налоги, подчеркивая необходимость справедливого налогообложения. Также важна его концепция сравнительных преимуществ, объясняющая эффективное использование ресурсов. Доклад подчеркивает актуальность идей Рикардо для современных экономических дискуссий и формирования налоговой политики.</w:t>
      </w:r>
      <w:r w:rsidR="00E122C1">
        <w:br w:type="page"/>
      </w:r>
    </w:p>
    <w:p w14:paraId="78C43146" w14:textId="77777777" w:rsidR="00E122C1" w:rsidRDefault="00E122C1" w:rsidP="00E122C1">
      <w:pPr>
        <w:spacing w:line="360" w:lineRule="auto"/>
      </w:pPr>
    </w:p>
    <w:p w14:paraId="2B12AE42" w14:textId="77777777" w:rsidR="008D1153" w:rsidRPr="008D1153" w:rsidRDefault="008D1153" w:rsidP="008D1153">
      <w:pPr>
        <w:spacing w:line="360" w:lineRule="auto"/>
      </w:pPr>
    </w:p>
    <w:sectPr w:rsidR="008D1153" w:rsidRPr="008D115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F81CC4" w14:textId="77777777" w:rsidR="00463C4A" w:rsidRDefault="00463C4A" w:rsidP="00AC4369">
      <w:r>
        <w:separator/>
      </w:r>
    </w:p>
  </w:endnote>
  <w:endnote w:type="continuationSeparator" w:id="0">
    <w:p w14:paraId="0869CA4C" w14:textId="77777777" w:rsidR="00463C4A" w:rsidRDefault="00463C4A" w:rsidP="00AC4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19D28B" w14:textId="77777777" w:rsidR="00463C4A" w:rsidRDefault="00463C4A" w:rsidP="00AC4369">
      <w:r>
        <w:separator/>
      </w:r>
    </w:p>
  </w:footnote>
  <w:footnote w:type="continuationSeparator" w:id="0">
    <w:p w14:paraId="2E011259" w14:textId="77777777" w:rsidR="00463C4A" w:rsidRDefault="00463C4A" w:rsidP="00AC4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D136F8"/>
    <w:multiLevelType w:val="hybridMultilevel"/>
    <w:tmpl w:val="9AECD038"/>
    <w:lvl w:ilvl="0" w:tplc="792E80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2FF18A2"/>
    <w:multiLevelType w:val="hybridMultilevel"/>
    <w:tmpl w:val="26062E72"/>
    <w:lvl w:ilvl="0" w:tplc="56406CF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903217348">
    <w:abstractNumId w:val="1"/>
  </w:num>
  <w:num w:numId="2" w16cid:durableId="260063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D44"/>
    <w:rsid w:val="0002231E"/>
    <w:rsid w:val="00022475"/>
    <w:rsid w:val="00023F8A"/>
    <w:rsid w:val="00033852"/>
    <w:rsid w:val="000756F2"/>
    <w:rsid w:val="001456D0"/>
    <w:rsid w:val="001627D5"/>
    <w:rsid w:val="001856E0"/>
    <w:rsid w:val="001A0DF7"/>
    <w:rsid w:val="001A5B68"/>
    <w:rsid w:val="001A72E9"/>
    <w:rsid w:val="001B1C37"/>
    <w:rsid w:val="001C09D8"/>
    <w:rsid w:val="001D0F36"/>
    <w:rsid w:val="001E1108"/>
    <w:rsid w:val="00223775"/>
    <w:rsid w:val="002A5A5A"/>
    <w:rsid w:val="002E5FE6"/>
    <w:rsid w:val="00307380"/>
    <w:rsid w:val="00322572"/>
    <w:rsid w:val="00342C1B"/>
    <w:rsid w:val="00383332"/>
    <w:rsid w:val="003A32CA"/>
    <w:rsid w:val="003E3B4E"/>
    <w:rsid w:val="00402C46"/>
    <w:rsid w:val="00420C16"/>
    <w:rsid w:val="00436C93"/>
    <w:rsid w:val="004426D2"/>
    <w:rsid w:val="00450B36"/>
    <w:rsid w:val="00463C4A"/>
    <w:rsid w:val="004A5054"/>
    <w:rsid w:val="004B0FDE"/>
    <w:rsid w:val="004E01C4"/>
    <w:rsid w:val="004E2870"/>
    <w:rsid w:val="00555BF5"/>
    <w:rsid w:val="005843BA"/>
    <w:rsid w:val="005E6361"/>
    <w:rsid w:val="005F0159"/>
    <w:rsid w:val="00611515"/>
    <w:rsid w:val="0061626B"/>
    <w:rsid w:val="006333F9"/>
    <w:rsid w:val="006478F6"/>
    <w:rsid w:val="00683B5A"/>
    <w:rsid w:val="0069615B"/>
    <w:rsid w:val="006969CE"/>
    <w:rsid w:val="006A1DFA"/>
    <w:rsid w:val="006C0B77"/>
    <w:rsid w:val="006D32A1"/>
    <w:rsid w:val="00707538"/>
    <w:rsid w:val="007166F3"/>
    <w:rsid w:val="007220C4"/>
    <w:rsid w:val="00724353"/>
    <w:rsid w:val="00741E39"/>
    <w:rsid w:val="007844BB"/>
    <w:rsid w:val="007937EE"/>
    <w:rsid w:val="007B04DF"/>
    <w:rsid w:val="007D22A6"/>
    <w:rsid w:val="007E313F"/>
    <w:rsid w:val="007F19AB"/>
    <w:rsid w:val="007F55EB"/>
    <w:rsid w:val="00800E87"/>
    <w:rsid w:val="00814A23"/>
    <w:rsid w:val="008242FF"/>
    <w:rsid w:val="0084454D"/>
    <w:rsid w:val="00870751"/>
    <w:rsid w:val="00877131"/>
    <w:rsid w:val="008C5C39"/>
    <w:rsid w:val="008D1153"/>
    <w:rsid w:val="008E127D"/>
    <w:rsid w:val="0090652B"/>
    <w:rsid w:val="009172D7"/>
    <w:rsid w:val="00922C48"/>
    <w:rsid w:val="00923D44"/>
    <w:rsid w:val="009473A2"/>
    <w:rsid w:val="00952C4E"/>
    <w:rsid w:val="009770BD"/>
    <w:rsid w:val="00997B83"/>
    <w:rsid w:val="009A7FA1"/>
    <w:rsid w:val="009C141D"/>
    <w:rsid w:val="009E7E5E"/>
    <w:rsid w:val="009F287B"/>
    <w:rsid w:val="00A4030E"/>
    <w:rsid w:val="00A50264"/>
    <w:rsid w:val="00A83E68"/>
    <w:rsid w:val="00AC4369"/>
    <w:rsid w:val="00B40994"/>
    <w:rsid w:val="00B5458A"/>
    <w:rsid w:val="00B63F36"/>
    <w:rsid w:val="00B64D58"/>
    <w:rsid w:val="00B915B7"/>
    <w:rsid w:val="00B92CF9"/>
    <w:rsid w:val="00BD2303"/>
    <w:rsid w:val="00C16745"/>
    <w:rsid w:val="00C4790B"/>
    <w:rsid w:val="00C61DC4"/>
    <w:rsid w:val="00C659DE"/>
    <w:rsid w:val="00D22719"/>
    <w:rsid w:val="00D375DC"/>
    <w:rsid w:val="00D65BA7"/>
    <w:rsid w:val="00D76277"/>
    <w:rsid w:val="00D9257F"/>
    <w:rsid w:val="00DB29F5"/>
    <w:rsid w:val="00DC7F8B"/>
    <w:rsid w:val="00DE3F36"/>
    <w:rsid w:val="00E122C1"/>
    <w:rsid w:val="00E27F0A"/>
    <w:rsid w:val="00E321D8"/>
    <w:rsid w:val="00E51DFA"/>
    <w:rsid w:val="00E81F1B"/>
    <w:rsid w:val="00EA1DFB"/>
    <w:rsid w:val="00EA59DF"/>
    <w:rsid w:val="00ED2DC5"/>
    <w:rsid w:val="00EE4070"/>
    <w:rsid w:val="00F12C76"/>
    <w:rsid w:val="00F31F7D"/>
    <w:rsid w:val="00F402F5"/>
    <w:rsid w:val="00F44730"/>
    <w:rsid w:val="00F44AC1"/>
    <w:rsid w:val="00FF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73CAD"/>
  <w15:chartTrackingRefBased/>
  <w15:docId w15:val="{30946F17-9813-420F-BAEC-FE299C68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3D44"/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436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C4369"/>
    <w:rPr>
      <w:rFonts w:ascii="Times New Roman" w:hAnsi="Times New Roman"/>
      <w:kern w:val="0"/>
      <w:sz w:val="28"/>
      <w14:ligatures w14:val="none"/>
    </w:rPr>
  </w:style>
  <w:style w:type="paragraph" w:styleId="a5">
    <w:name w:val="footer"/>
    <w:basedOn w:val="a"/>
    <w:link w:val="a6"/>
    <w:uiPriority w:val="99"/>
    <w:unhideWhenUsed/>
    <w:rsid w:val="00AC436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C4369"/>
    <w:rPr>
      <w:rFonts w:ascii="Times New Roman" w:hAnsi="Times New Roman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8D115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D115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D1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yperlink" Target="https://unis.shpl.ru/Pages/Search/BookInfo.aspx?Id=3543669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s://unis.shpl.ru/Pages/Search/BookInfo.aspx?Id=3471997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https://seinst.ru/page25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hyperlink" Target="https://www.koob.ru/blaug/ekonom_mysl_v_retrospektiv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46</Pages>
  <Words>2530</Words>
  <Characters>14426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2024-12-06T13:17:00Z</dcterms:created>
  <dcterms:modified xsi:type="dcterms:W3CDTF">2024-12-06T13:17:00Z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5727364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