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C0" w:rsidRPr="00640FC0" w:rsidRDefault="00F45856" w:rsidP="00ED1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FC0">
        <w:rPr>
          <w:rFonts w:ascii="Times New Roman" w:hAnsi="Times New Roman" w:cs="Times New Roman"/>
          <w:b/>
          <w:sz w:val="28"/>
          <w:szCs w:val="28"/>
        </w:rPr>
        <w:t>ОСНОВНЫЕ ВИДЫ УЧЕБНЫХ И НАУЧНЫХ ИЗДАНИЙ</w:t>
      </w:r>
      <w:r w:rsidR="00ED19BA" w:rsidRPr="00640FC0">
        <w:rPr>
          <w:rFonts w:ascii="Times New Roman" w:hAnsi="Times New Roman" w:cs="Times New Roman"/>
          <w:b/>
          <w:sz w:val="28"/>
          <w:szCs w:val="28"/>
        </w:rPr>
        <w:t>,</w:t>
      </w:r>
      <w:r w:rsidR="00640FC0" w:rsidRPr="00640F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0FC0" w:rsidRDefault="00F45856" w:rsidP="00640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FC0">
        <w:rPr>
          <w:rFonts w:ascii="Times New Roman" w:hAnsi="Times New Roman" w:cs="Times New Roman"/>
          <w:b/>
          <w:sz w:val="28"/>
          <w:szCs w:val="28"/>
        </w:rPr>
        <w:t>ИХ КРАТКАЯ ХАРАКТЕРИСТИКА</w:t>
      </w:r>
      <w:r w:rsidR="00640FC0" w:rsidRPr="00640F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9BA" w:rsidRPr="00640FC0" w:rsidRDefault="00ED19BA" w:rsidP="00640F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FC0">
        <w:rPr>
          <w:rFonts w:ascii="Times New Roman" w:hAnsi="Times New Roman" w:cs="Times New Roman"/>
          <w:b/>
          <w:bCs/>
          <w:sz w:val="28"/>
          <w:szCs w:val="28"/>
        </w:rPr>
        <w:t>(ГОСТ 7.60-2003)</w:t>
      </w:r>
    </w:p>
    <w:p w:rsidR="00ED19BA" w:rsidRPr="00F61026" w:rsidRDefault="00ED19BA" w:rsidP="00ED19BA">
      <w:pPr>
        <w:pStyle w:val="Default"/>
        <w:rPr>
          <w:b/>
          <w:bCs/>
          <w:szCs w:val="20"/>
        </w:rPr>
      </w:pPr>
    </w:p>
    <w:p w:rsidR="00035742" w:rsidRPr="005F3615" w:rsidRDefault="00035742" w:rsidP="00035742">
      <w:pPr>
        <w:widowControl w:val="0"/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5F3615">
        <w:rPr>
          <w:rFonts w:ascii="Times New Roman" w:hAnsi="Times New Roman" w:cs="Times New Roman"/>
          <w:sz w:val="24"/>
          <w:szCs w:val="24"/>
        </w:rPr>
        <w:t xml:space="preserve">Подавляющее большинство изданий, публикуемых вузом, </w:t>
      </w:r>
      <w:r w:rsidRPr="005F361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можно представить в виде двух больших групп – учебные и научные издания.</w:t>
      </w:r>
    </w:p>
    <w:p w:rsidR="00035742" w:rsidRPr="006074B5" w:rsidRDefault="00035742" w:rsidP="00035742">
      <w:pPr>
        <w:widowControl w:val="0"/>
        <w:suppressAutoHyphens/>
        <w:spacing w:before="120" w:after="0" w:line="240" w:lineRule="auto"/>
        <w:ind w:firstLine="567"/>
        <w:rPr>
          <w:rFonts w:ascii="Times New Roman" w:hAnsi="Times New Roman" w:cs="Times New Roman"/>
          <w:b/>
          <w:color w:val="0070C0"/>
          <w:sz w:val="28"/>
          <w:szCs w:val="24"/>
          <w:shd w:val="clear" w:color="auto" w:fill="FFFFFF"/>
        </w:rPr>
      </w:pPr>
      <w:r w:rsidRPr="006074B5">
        <w:rPr>
          <w:rFonts w:ascii="Times New Roman" w:hAnsi="Times New Roman" w:cs="Times New Roman"/>
          <w:b/>
          <w:color w:val="0070C0"/>
          <w:sz w:val="28"/>
          <w:szCs w:val="24"/>
          <w:shd w:val="clear" w:color="auto" w:fill="FFFFFF"/>
        </w:rPr>
        <w:t>1. Учебные издания</w:t>
      </w:r>
    </w:p>
    <w:p w:rsidR="00ED19BA" w:rsidRPr="005F3615" w:rsidRDefault="00ED19BA" w:rsidP="00035742">
      <w:pPr>
        <w:widowControl w:val="0"/>
        <w:suppressAutoHyphens/>
        <w:spacing w:before="120"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5F361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Согласно </w:t>
      </w:r>
      <w:r w:rsidR="00F61026" w:rsidRPr="005F3615">
        <w:rPr>
          <w:rFonts w:ascii="Times New Roman" w:hAnsi="Times New Roman" w:cs="Times New Roman"/>
          <w:sz w:val="24"/>
          <w:szCs w:val="24"/>
        </w:rPr>
        <w:t>ГОСТ 7.60</w:t>
      </w:r>
      <w:r w:rsidR="00D128B3" w:rsidRPr="005F3615">
        <w:rPr>
          <w:rFonts w:ascii="Times New Roman" w:hAnsi="Times New Roman" w:cs="Times New Roman"/>
          <w:sz w:val="24"/>
          <w:szCs w:val="24"/>
        </w:rPr>
        <w:t>-</w:t>
      </w:r>
      <w:r w:rsidR="00F61026" w:rsidRPr="005F3615">
        <w:rPr>
          <w:rFonts w:ascii="Times New Roman" w:hAnsi="Times New Roman" w:cs="Times New Roman"/>
          <w:sz w:val="24"/>
          <w:szCs w:val="24"/>
        </w:rPr>
        <w:t>2003 «Издания. Основные виды. Термины и определения»:</w:t>
      </w:r>
      <w:r w:rsidR="00F61026" w:rsidRPr="005F3615">
        <w:rPr>
          <w:rStyle w:val="a3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F3615">
        <w:rPr>
          <w:rStyle w:val="a3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F3615">
        <w:rPr>
          <w:rStyle w:val="a4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учебное издание</w:t>
      </w:r>
      <w:r w:rsidRPr="005F361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  <w:r w:rsidR="00F61026" w:rsidRPr="005F361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–</w:t>
      </w:r>
      <w:r w:rsidRPr="005F361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это</w:t>
      </w:r>
      <w:r w:rsidR="00F61026" w:rsidRPr="005F361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F361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«</w:t>
      </w:r>
      <w:r w:rsidR="0003574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r w:rsidRPr="005F361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здание, содержащее</w:t>
      </w:r>
      <w:r w:rsidR="00F61026" w:rsidRPr="005F361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F361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систематизированные сведения научного или прикладного характера, изложенные в форме, удобной для изучения и преподавания, и рассчитанное на учащихся разного возраста и ступени обучения».</w:t>
      </w:r>
    </w:p>
    <w:p w:rsidR="00D128B3" w:rsidRPr="0042010B" w:rsidRDefault="00D128B3" w:rsidP="00674168">
      <w:pPr>
        <w:tabs>
          <w:tab w:val="left" w:pos="900"/>
        </w:tabs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35742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5F3615">
        <w:rPr>
          <w:rFonts w:ascii="Times New Roman" w:eastAsia="Calibri" w:hAnsi="Times New Roman" w:cs="Times New Roman"/>
          <w:b/>
          <w:sz w:val="24"/>
          <w:szCs w:val="24"/>
        </w:rPr>
        <w:t>учебным изданиям</w:t>
      </w:r>
      <w:r w:rsidRPr="005F3615">
        <w:rPr>
          <w:rFonts w:ascii="Times New Roman" w:eastAsia="Calibri" w:hAnsi="Times New Roman" w:cs="Times New Roman"/>
          <w:sz w:val="24"/>
          <w:szCs w:val="24"/>
        </w:rPr>
        <w:t xml:space="preserve"> ГОСТ 7.60</w:t>
      </w:r>
      <w:r w:rsidRPr="005F3615">
        <w:rPr>
          <w:rFonts w:ascii="Times New Roman" w:hAnsi="Times New Roman" w:cs="Times New Roman"/>
          <w:sz w:val="24"/>
          <w:szCs w:val="24"/>
        </w:rPr>
        <w:t>-</w:t>
      </w:r>
      <w:r w:rsidRPr="005F3615">
        <w:rPr>
          <w:rFonts w:ascii="Times New Roman" w:eastAsia="Calibri" w:hAnsi="Times New Roman" w:cs="Times New Roman"/>
          <w:sz w:val="24"/>
          <w:szCs w:val="24"/>
        </w:rPr>
        <w:t xml:space="preserve">2003 (п. </w:t>
      </w:r>
      <w:r w:rsidR="005F3615">
        <w:rPr>
          <w:rFonts w:ascii="Times New Roman" w:eastAsia="Calibri" w:hAnsi="Times New Roman" w:cs="Times New Roman"/>
          <w:sz w:val="24"/>
          <w:szCs w:val="24"/>
        </w:rPr>
        <w:t>3.</w:t>
      </w:r>
      <w:r w:rsidRPr="005F3615">
        <w:rPr>
          <w:rFonts w:ascii="Times New Roman" w:eastAsia="Calibri" w:hAnsi="Times New Roman" w:cs="Times New Roman"/>
          <w:sz w:val="24"/>
          <w:szCs w:val="24"/>
        </w:rPr>
        <w:t>2.4.3.4) относит следующие виды изд</w:t>
      </w:r>
      <w:r w:rsidRPr="005F3615">
        <w:rPr>
          <w:rFonts w:ascii="Times New Roman" w:eastAsia="Calibri" w:hAnsi="Times New Roman" w:cs="Times New Roman"/>
          <w:sz w:val="24"/>
          <w:szCs w:val="24"/>
        </w:rPr>
        <w:t>а</w:t>
      </w:r>
      <w:r w:rsidRPr="005F3615">
        <w:rPr>
          <w:rFonts w:ascii="Times New Roman" w:eastAsia="Calibri" w:hAnsi="Times New Roman" w:cs="Times New Roman"/>
          <w:sz w:val="24"/>
          <w:szCs w:val="24"/>
        </w:rPr>
        <w:t xml:space="preserve">ний: </w:t>
      </w:r>
      <w:r w:rsidRPr="006074B5">
        <w:rPr>
          <w:rFonts w:ascii="Times New Roman" w:eastAsia="Calibri" w:hAnsi="Times New Roman" w:cs="Times New Roman"/>
          <w:color w:val="0070C0"/>
          <w:sz w:val="24"/>
          <w:szCs w:val="24"/>
        </w:rPr>
        <w:t>учебник, учебное пособие, учебно-методическое пособие, учебное наглядное пос</w:t>
      </w:r>
      <w:r w:rsidRPr="006074B5">
        <w:rPr>
          <w:rFonts w:ascii="Times New Roman" w:eastAsia="Calibri" w:hAnsi="Times New Roman" w:cs="Times New Roman"/>
          <w:color w:val="0070C0"/>
          <w:sz w:val="24"/>
          <w:szCs w:val="24"/>
        </w:rPr>
        <w:t>о</w:t>
      </w:r>
      <w:r w:rsidRPr="006074B5">
        <w:rPr>
          <w:rFonts w:ascii="Times New Roman" w:eastAsia="Calibri" w:hAnsi="Times New Roman" w:cs="Times New Roman"/>
          <w:color w:val="0070C0"/>
          <w:sz w:val="24"/>
          <w:szCs w:val="24"/>
        </w:rPr>
        <w:t>бие, рабочую тетрадь, хрестоматию, практикум, задачник, учебную программу, учебный комплект</w:t>
      </w:r>
      <w:r w:rsidRPr="0042010B">
        <w:rPr>
          <w:rFonts w:ascii="Times New Roman" w:eastAsia="Calibri" w:hAnsi="Times New Roman" w:cs="Times New Roman"/>
          <w:sz w:val="24"/>
          <w:szCs w:val="24"/>
        </w:rPr>
        <w:t xml:space="preserve"> и т.д.</w:t>
      </w:r>
      <w:proofErr w:type="gramEnd"/>
    </w:p>
    <w:p w:rsidR="00B869B8" w:rsidRPr="00B869B8" w:rsidRDefault="00F45856" w:rsidP="00B869B8">
      <w:pPr>
        <w:pStyle w:val="a5"/>
        <w:numPr>
          <w:ilvl w:val="0"/>
          <w:numId w:val="3"/>
        </w:numPr>
        <w:spacing w:after="120" w:line="240" w:lineRule="auto"/>
        <w:ind w:left="567" w:hanging="567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42010B">
        <w:rPr>
          <w:rFonts w:ascii="Times New Roman" w:hAnsi="Times New Roman" w:cs="Times New Roman"/>
          <w:b/>
          <w:sz w:val="24"/>
          <w:szCs w:val="24"/>
        </w:rPr>
        <w:t xml:space="preserve">Учебник – </w:t>
      </w:r>
      <w:r w:rsidR="0042010B" w:rsidRPr="0042010B">
        <w:rPr>
          <w:rFonts w:ascii="Times New Roman" w:hAnsi="Times New Roman" w:cs="Times New Roman"/>
          <w:sz w:val="24"/>
          <w:szCs w:val="24"/>
        </w:rPr>
        <w:t>у</w:t>
      </w:r>
      <w:r w:rsidR="0042010B" w:rsidRPr="004201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чебное издание, содержащее систематическое изложение учебной ди</w:t>
      </w:r>
      <w:r w:rsidR="0042010B" w:rsidRPr="004201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42010B" w:rsidRPr="004201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циплины, ее раздела, части, соответствующее учебной программе, и официально утвержденное в качестве данного вида издания. «Учебник – это основная учебная книга по конкретной дисциплине. В нем излагается система базовых знаний, обяз</w:t>
      </w:r>
      <w:r w:rsidR="0042010B" w:rsidRPr="004201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42010B" w:rsidRPr="004201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тельных для усвоения </w:t>
      </w:r>
      <w:proofErr w:type="gramStart"/>
      <w:r w:rsidR="0042010B" w:rsidRPr="004201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="0042010B" w:rsidRPr="004201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Содержание учебника должно удовлетворять требованиям государственного образовательного стандарта и полностью раскрывать примерную программу по конкретной дисциплине. Название учебника должно соо</w:t>
      </w:r>
      <w:r w:rsidR="0042010B" w:rsidRPr="004201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42010B" w:rsidRPr="004201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ветствовать наименованию дисциплины федеральной компоненты ГОС ВПО»</w:t>
      </w:r>
      <w:r w:rsidR="0042010B" w:rsidRPr="0042010B">
        <w:rPr>
          <w:rStyle w:val="a8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1"/>
      </w:r>
      <w:r w:rsidR="0042010B" w:rsidRPr="004201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512F4" w:rsidRDefault="00F519BC" w:rsidP="0042010B">
      <w:pPr>
        <w:pStyle w:val="a5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 w:rsidRPr="0042010B">
        <w:rPr>
          <w:rFonts w:ascii="Times New Roman" w:hAnsi="Times New Roman" w:cs="Times New Roman"/>
          <w:b/>
          <w:sz w:val="24"/>
          <w:szCs w:val="24"/>
        </w:rPr>
        <w:t xml:space="preserve">Учебное пособие – </w:t>
      </w:r>
      <w:r w:rsidRPr="0042010B">
        <w:rPr>
          <w:rFonts w:ascii="Times New Roman" w:hAnsi="Times New Roman" w:cs="Times New Roman"/>
          <w:sz w:val="24"/>
          <w:szCs w:val="24"/>
        </w:rPr>
        <w:t>учебно</w:t>
      </w:r>
      <w:r w:rsidR="0042010B" w:rsidRPr="0042010B">
        <w:rPr>
          <w:rFonts w:ascii="Times New Roman" w:hAnsi="Times New Roman" w:cs="Times New Roman"/>
          <w:sz w:val="24"/>
          <w:szCs w:val="24"/>
        </w:rPr>
        <w:t>е</w:t>
      </w:r>
      <w:r w:rsidRPr="0042010B">
        <w:rPr>
          <w:rFonts w:ascii="Times New Roman" w:hAnsi="Times New Roman" w:cs="Times New Roman"/>
          <w:sz w:val="24"/>
          <w:szCs w:val="24"/>
        </w:rPr>
        <w:t xml:space="preserve"> издание, частично заменяющее или дополняющее</w:t>
      </w:r>
      <w:r w:rsidR="00F512F4" w:rsidRPr="0042010B">
        <w:rPr>
          <w:rFonts w:ascii="Times New Roman" w:hAnsi="Times New Roman" w:cs="Times New Roman"/>
          <w:sz w:val="24"/>
          <w:szCs w:val="24"/>
        </w:rPr>
        <w:t xml:space="preserve"> уче</w:t>
      </w:r>
      <w:r w:rsidR="00F512F4" w:rsidRPr="0042010B">
        <w:rPr>
          <w:rFonts w:ascii="Times New Roman" w:hAnsi="Times New Roman" w:cs="Times New Roman"/>
          <w:sz w:val="24"/>
          <w:szCs w:val="24"/>
        </w:rPr>
        <w:t>б</w:t>
      </w:r>
      <w:r w:rsidR="00F512F4" w:rsidRPr="0042010B">
        <w:rPr>
          <w:rFonts w:ascii="Times New Roman" w:hAnsi="Times New Roman" w:cs="Times New Roman"/>
          <w:sz w:val="24"/>
          <w:szCs w:val="24"/>
        </w:rPr>
        <w:t>ник и официально утвержденное в качестве данного вида издания. Обычно выпуск</w:t>
      </w:r>
      <w:r w:rsidR="00F512F4" w:rsidRPr="0042010B">
        <w:rPr>
          <w:rFonts w:ascii="Times New Roman" w:hAnsi="Times New Roman" w:cs="Times New Roman"/>
          <w:sz w:val="24"/>
          <w:szCs w:val="24"/>
        </w:rPr>
        <w:t>а</w:t>
      </w:r>
      <w:r w:rsidR="00F512F4" w:rsidRPr="0042010B">
        <w:rPr>
          <w:rFonts w:ascii="Times New Roman" w:hAnsi="Times New Roman" w:cs="Times New Roman"/>
          <w:sz w:val="24"/>
          <w:szCs w:val="24"/>
        </w:rPr>
        <w:t>ется в дополнение к учебнику, может охватывать не всю дисциплину, а лишь один или несколько разделов программы. В содержание учебного пособия включается н</w:t>
      </w:r>
      <w:r w:rsidR="00F512F4" w:rsidRPr="0042010B">
        <w:rPr>
          <w:rFonts w:ascii="Times New Roman" w:hAnsi="Times New Roman" w:cs="Times New Roman"/>
          <w:sz w:val="24"/>
          <w:szCs w:val="24"/>
        </w:rPr>
        <w:t>о</w:t>
      </w:r>
      <w:r w:rsidR="00F512F4" w:rsidRPr="0042010B">
        <w:rPr>
          <w:rFonts w:ascii="Times New Roman" w:hAnsi="Times New Roman" w:cs="Times New Roman"/>
          <w:sz w:val="24"/>
          <w:szCs w:val="24"/>
        </w:rPr>
        <w:t xml:space="preserve">вый более актуальный материал, чем в учебник, так как пособие создается более оперативно, тем не менее материал должен подаваться в русле фундаментальных знаний, изложенных в учебнике. В отличие от учебника, пособие может включать спорные вопросы, демонстрирующие разные точки зрения на решение той или иной проблемы. </w:t>
      </w:r>
    </w:p>
    <w:p w:rsidR="0042010B" w:rsidRPr="00B869B8" w:rsidRDefault="0042010B" w:rsidP="00B869B8">
      <w:pPr>
        <w:pStyle w:val="40"/>
        <w:shd w:val="clear" w:color="auto" w:fill="auto"/>
        <w:spacing w:line="240" w:lineRule="atLeast"/>
        <w:ind w:left="567" w:firstLine="0"/>
        <w:rPr>
          <w:rFonts w:ascii="Times New Roman" w:hAnsi="Times New Roman" w:cs="Times New Roman"/>
          <w:i w:val="0"/>
          <w:spacing w:val="0"/>
          <w:sz w:val="24"/>
          <w:szCs w:val="24"/>
        </w:rPr>
      </w:pPr>
      <w:r>
        <w:rPr>
          <w:rFonts w:ascii="Times New Roman" w:hAnsi="Times New Roman" w:cs="Times New Roman"/>
          <w:i w:val="0"/>
          <w:spacing w:val="0"/>
          <w:sz w:val="22"/>
          <w:szCs w:val="20"/>
        </w:rPr>
        <w:t xml:space="preserve">Если </w:t>
      </w:r>
      <w:r w:rsidRPr="0042010B">
        <w:rPr>
          <w:rFonts w:ascii="Times New Roman" w:hAnsi="Times New Roman" w:cs="Times New Roman"/>
          <w:i w:val="0"/>
          <w:spacing w:val="0"/>
          <w:sz w:val="22"/>
          <w:szCs w:val="20"/>
        </w:rPr>
        <w:t xml:space="preserve"> в учебный план вводится новая дисциплина или в учебную программу вводятся новые темы, то первоначально организу</w:t>
      </w:r>
      <w:r w:rsidRPr="0042010B">
        <w:rPr>
          <w:rFonts w:ascii="Times New Roman" w:hAnsi="Times New Roman" w:cs="Times New Roman"/>
          <w:i w:val="0"/>
          <w:spacing w:val="0"/>
          <w:sz w:val="22"/>
          <w:szCs w:val="20"/>
        </w:rPr>
        <w:softHyphen/>
        <w:t>ется выпуск учебного пособия.</w:t>
      </w:r>
      <w:r w:rsidRPr="0042010B">
        <w:rPr>
          <w:rStyle w:val="4TimesNewRoman"/>
          <w:sz w:val="22"/>
          <w:szCs w:val="20"/>
        </w:rPr>
        <w:t xml:space="preserve"> Учебник, как правило, </w:t>
      </w:r>
      <w:r w:rsidRPr="00B869B8">
        <w:rPr>
          <w:rStyle w:val="4TimesNewRoman"/>
          <w:sz w:val="24"/>
          <w:szCs w:val="24"/>
        </w:rPr>
        <w:t>создается на базе апробированного пособия.</w:t>
      </w:r>
    </w:p>
    <w:p w:rsidR="00B869B8" w:rsidRPr="00B869B8" w:rsidRDefault="0042010B" w:rsidP="00B869B8">
      <w:pPr>
        <w:pStyle w:val="a9"/>
        <w:numPr>
          <w:ilvl w:val="0"/>
          <w:numId w:val="4"/>
        </w:numPr>
        <w:shd w:val="clear" w:color="auto" w:fill="auto"/>
        <w:spacing w:after="0" w:line="240" w:lineRule="atLeast"/>
        <w:ind w:left="567" w:hanging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869B8"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</w:rPr>
        <w:t>Учебно-методическое пособие</w:t>
      </w:r>
      <w:r w:rsidR="00B869B8" w:rsidRPr="00B869B8"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</w:rPr>
        <w:t xml:space="preserve"> – </w:t>
      </w:r>
      <w:r w:rsidR="00B869B8" w:rsidRPr="00B869B8"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</w:rPr>
        <w:t>у</w:t>
      </w:r>
      <w:r w:rsidRPr="00B869B8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</w:rPr>
        <w:t>чебное издание, содержащее материалы по мет</w:t>
      </w:r>
      <w:r w:rsidRPr="00B869B8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</w:rPr>
        <w:t>о</w:t>
      </w:r>
      <w:r w:rsidRPr="00B869B8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</w:rPr>
        <w:t>дике преподавания, изучения учебной дисциплины, ее раздела, части или воспит</w:t>
      </w:r>
      <w:r w:rsidRPr="00B869B8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</w:rPr>
        <w:t>а</w:t>
      </w:r>
      <w:r w:rsidRPr="00B869B8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</w:rPr>
        <w:t>ния.</w:t>
      </w:r>
      <w:r w:rsidR="00B869B8" w:rsidRPr="00B869B8"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</w:rPr>
        <w:t xml:space="preserve"> </w:t>
      </w:r>
      <w:r w:rsidR="00B869B8" w:rsidRPr="00B869B8">
        <w:rPr>
          <w:rFonts w:ascii="Times New Roman" w:hAnsi="Times New Roman" w:cs="Times New Roman"/>
          <w:spacing w:val="0"/>
          <w:sz w:val="24"/>
          <w:szCs w:val="24"/>
        </w:rPr>
        <w:t xml:space="preserve">Отличительной особенностью пособия является </w:t>
      </w:r>
      <w:r w:rsidR="00B869B8">
        <w:rPr>
          <w:rFonts w:ascii="Times New Roman" w:hAnsi="Times New Roman" w:cs="Times New Roman"/>
          <w:spacing w:val="0"/>
          <w:sz w:val="24"/>
          <w:szCs w:val="24"/>
        </w:rPr>
        <w:t xml:space="preserve">то, что </w:t>
      </w:r>
      <w:r w:rsidR="00B869B8" w:rsidRPr="00B869B8">
        <w:rPr>
          <w:rFonts w:ascii="Times New Roman" w:hAnsi="Times New Roman" w:cs="Times New Roman"/>
          <w:spacing w:val="0"/>
          <w:sz w:val="24"/>
          <w:szCs w:val="24"/>
        </w:rPr>
        <w:t>оно содержит как теор</w:t>
      </w:r>
      <w:r w:rsidR="00B869B8" w:rsidRPr="00B869B8">
        <w:rPr>
          <w:rFonts w:ascii="Times New Roman" w:hAnsi="Times New Roman" w:cs="Times New Roman"/>
          <w:spacing w:val="0"/>
          <w:sz w:val="24"/>
          <w:szCs w:val="24"/>
        </w:rPr>
        <w:t>е</w:t>
      </w:r>
      <w:r w:rsidR="00B869B8" w:rsidRPr="00B869B8">
        <w:rPr>
          <w:rFonts w:ascii="Times New Roman" w:hAnsi="Times New Roman" w:cs="Times New Roman"/>
          <w:spacing w:val="0"/>
          <w:sz w:val="24"/>
          <w:szCs w:val="24"/>
        </w:rPr>
        <w:t>тические сведения по учебной дисци</w:t>
      </w:r>
      <w:r w:rsidR="00B869B8" w:rsidRPr="00B869B8">
        <w:rPr>
          <w:rFonts w:ascii="Times New Roman" w:hAnsi="Times New Roman" w:cs="Times New Roman"/>
          <w:spacing w:val="0"/>
          <w:sz w:val="24"/>
          <w:szCs w:val="24"/>
        </w:rPr>
        <w:softHyphen/>
        <w:t>плине (или ее разделу), так и материалы по м</w:t>
      </w:r>
      <w:r w:rsidR="00B869B8" w:rsidRPr="00B869B8">
        <w:rPr>
          <w:rFonts w:ascii="Times New Roman" w:hAnsi="Times New Roman" w:cs="Times New Roman"/>
          <w:spacing w:val="0"/>
          <w:sz w:val="24"/>
          <w:szCs w:val="24"/>
        </w:rPr>
        <w:t>е</w:t>
      </w:r>
      <w:r w:rsidR="00B869B8" w:rsidRPr="00B869B8">
        <w:rPr>
          <w:rFonts w:ascii="Times New Roman" w:hAnsi="Times New Roman" w:cs="Times New Roman"/>
          <w:spacing w:val="0"/>
          <w:sz w:val="24"/>
          <w:szCs w:val="24"/>
        </w:rPr>
        <w:t>тодике ее са</w:t>
      </w:r>
      <w:r w:rsidR="00B869B8" w:rsidRPr="00B869B8">
        <w:rPr>
          <w:rFonts w:ascii="Times New Roman" w:hAnsi="Times New Roman" w:cs="Times New Roman"/>
          <w:spacing w:val="0"/>
          <w:sz w:val="24"/>
          <w:szCs w:val="24"/>
        </w:rPr>
        <w:softHyphen/>
        <w:t>мостоятельного изучения и практического освоения. Этот вид учебной литературы ориентирован преимущественно на изучение дисциплин, предполага</w:t>
      </w:r>
      <w:r w:rsidR="00B869B8" w:rsidRPr="00B869B8">
        <w:rPr>
          <w:rFonts w:ascii="Times New Roman" w:hAnsi="Times New Roman" w:cs="Times New Roman"/>
          <w:spacing w:val="0"/>
          <w:sz w:val="24"/>
          <w:szCs w:val="24"/>
        </w:rPr>
        <w:t>ю</w:t>
      </w:r>
      <w:r w:rsidR="00B869B8" w:rsidRPr="00B869B8">
        <w:rPr>
          <w:rFonts w:ascii="Times New Roman" w:hAnsi="Times New Roman" w:cs="Times New Roman"/>
          <w:spacing w:val="0"/>
          <w:sz w:val="24"/>
          <w:szCs w:val="24"/>
        </w:rPr>
        <w:t>щих большой объем само</w:t>
      </w:r>
      <w:r w:rsidR="00B869B8" w:rsidRPr="00B869B8">
        <w:rPr>
          <w:rFonts w:ascii="Times New Roman" w:hAnsi="Times New Roman" w:cs="Times New Roman"/>
          <w:spacing w:val="0"/>
          <w:sz w:val="24"/>
          <w:szCs w:val="24"/>
        </w:rPr>
        <w:softHyphen/>
        <w:t>стоятельной работы студентов, по которым количество лек</w:t>
      </w:r>
      <w:r w:rsidR="00B869B8" w:rsidRPr="00B869B8">
        <w:rPr>
          <w:rFonts w:ascii="Times New Roman" w:hAnsi="Times New Roman" w:cs="Times New Roman"/>
          <w:spacing w:val="0"/>
          <w:sz w:val="24"/>
          <w:szCs w:val="24"/>
        </w:rPr>
        <w:softHyphen/>
        <w:t xml:space="preserve">ционных и аудиторных часов в учебном плане </w:t>
      </w:r>
      <w:proofErr w:type="gramStart"/>
      <w:r w:rsidR="00B869B8" w:rsidRPr="00B869B8">
        <w:rPr>
          <w:rFonts w:ascii="Times New Roman" w:hAnsi="Times New Roman" w:cs="Times New Roman"/>
          <w:spacing w:val="0"/>
          <w:sz w:val="24"/>
          <w:szCs w:val="24"/>
        </w:rPr>
        <w:t>значительно сокращено</w:t>
      </w:r>
      <w:proofErr w:type="gramEnd"/>
      <w:r w:rsidR="00B869B8" w:rsidRPr="00B869B8">
        <w:rPr>
          <w:rFonts w:ascii="Times New Roman" w:hAnsi="Times New Roman" w:cs="Times New Roman"/>
          <w:spacing w:val="0"/>
          <w:sz w:val="24"/>
          <w:szCs w:val="24"/>
        </w:rPr>
        <w:t>, а также на студентов заочной и дистанционной форм обучения.</w:t>
      </w:r>
      <w:r w:rsidR="00B869B8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</w:p>
    <w:p w:rsidR="00B869B8" w:rsidRPr="00B869B8" w:rsidRDefault="00B869B8" w:rsidP="00B869B8">
      <w:pPr>
        <w:pStyle w:val="a9"/>
        <w:shd w:val="clear" w:color="auto" w:fill="auto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color w:val="000000" w:themeColor="text1"/>
          <w:spacing w:val="0"/>
          <w:sz w:val="24"/>
          <w:szCs w:val="24"/>
        </w:rPr>
      </w:pPr>
      <w:r w:rsidRPr="00B869B8">
        <w:rPr>
          <w:rFonts w:ascii="Times New Roman" w:hAnsi="Times New Roman" w:cs="Times New Roman"/>
          <w:spacing w:val="0"/>
          <w:sz w:val="24"/>
          <w:szCs w:val="24"/>
        </w:rPr>
        <w:t>Учебно-методическое пособие может содержать помимо тео</w:t>
      </w:r>
      <w:r w:rsidRPr="00B869B8">
        <w:rPr>
          <w:rFonts w:ascii="Times New Roman" w:hAnsi="Times New Roman" w:cs="Times New Roman"/>
          <w:spacing w:val="0"/>
          <w:sz w:val="24"/>
          <w:szCs w:val="24"/>
        </w:rPr>
        <w:softHyphen/>
        <w:t>ретического материала методические указания, рекоменда</w:t>
      </w:r>
      <w:r w:rsidRPr="00B869B8">
        <w:rPr>
          <w:rFonts w:ascii="Times New Roman" w:hAnsi="Times New Roman" w:cs="Times New Roman"/>
          <w:spacing w:val="0"/>
          <w:sz w:val="24"/>
          <w:szCs w:val="24"/>
        </w:rPr>
        <w:softHyphen/>
        <w:t xml:space="preserve">ции, например, по написанию курсовых работ, </w:t>
      </w:r>
      <w:r w:rsidRPr="00B869B8">
        <w:rPr>
          <w:rFonts w:ascii="Times New Roman" w:hAnsi="Times New Roman" w:cs="Times New Roman"/>
          <w:spacing w:val="0"/>
          <w:sz w:val="24"/>
          <w:szCs w:val="24"/>
        </w:rPr>
        <w:lastRenderedPageBreak/>
        <w:t>список задач, заданий для самостоятельной работы, самопроверки и само</w:t>
      </w:r>
      <w:r w:rsidRPr="00B869B8">
        <w:rPr>
          <w:rFonts w:ascii="Times New Roman" w:hAnsi="Times New Roman" w:cs="Times New Roman"/>
          <w:spacing w:val="0"/>
          <w:sz w:val="24"/>
          <w:szCs w:val="24"/>
        </w:rPr>
        <w:softHyphen/>
        <w:t>анализа студента, образцы их решения и т. п.</w:t>
      </w:r>
    </w:p>
    <w:p w:rsidR="0042010B" w:rsidRPr="00B869B8" w:rsidRDefault="00B869B8" w:rsidP="00E206B3">
      <w:pPr>
        <w:pStyle w:val="a9"/>
        <w:numPr>
          <w:ilvl w:val="0"/>
          <w:numId w:val="4"/>
        </w:numPr>
        <w:shd w:val="clear" w:color="auto" w:fill="auto"/>
        <w:tabs>
          <w:tab w:val="left" w:pos="2430"/>
        </w:tabs>
        <w:spacing w:after="120" w:line="240" w:lineRule="atLeast"/>
        <w:ind w:left="567" w:hanging="567"/>
        <w:jc w:val="both"/>
        <w:rPr>
          <w:rFonts w:ascii="Times New Roman" w:hAnsi="Times New Roman" w:cs="Times New Roman"/>
          <w:spacing w:val="0"/>
          <w:sz w:val="24"/>
          <w:szCs w:val="20"/>
        </w:rPr>
      </w:pPr>
      <w:r w:rsidRPr="00E206B3">
        <w:rPr>
          <w:rStyle w:val="10"/>
          <w:rFonts w:ascii="Times New Roman" w:hAnsi="Times New Roman" w:cs="Times New Roman"/>
          <w:b/>
          <w:i w:val="0"/>
          <w:spacing w:val="0"/>
          <w:sz w:val="24"/>
          <w:szCs w:val="20"/>
        </w:rPr>
        <w:t>Учебное наглядное пособие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t xml:space="preserve"> – учебное изобра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softHyphen/>
        <w:t>зительное издание, содержащее мат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t>е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t>риалы в помощь изу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softHyphen/>
        <w:t>чению, преподаванию или воспитанию. Отличительной особе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t>н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t>ностью такого пособия является внутреннее напол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softHyphen/>
        <w:t>нение издания, состоящее из изображений, наглядно пред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softHyphen/>
        <w:t>ставляющих содержание какой-либо учебной дисц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t>и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t xml:space="preserve">плины и помогающих в его освоении. </w:t>
      </w:r>
      <w:r>
        <w:rPr>
          <w:rFonts w:ascii="Times New Roman" w:hAnsi="Times New Roman" w:cs="Times New Roman"/>
          <w:spacing w:val="0"/>
          <w:sz w:val="24"/>
          <w:szCs w:val="20"/>
        </w:rPr>
        <w:t xml:space="preserve">Данное 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t>пособие ускоряет обработку информа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softHyphen/>
        <w:t>ции, повышает эффективность восприятия сложных явлений, динамичных проце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t>с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t>сов, оптимизирует ориентировку в пред</w:t>
      </w:r>
      <w:r w:rsidRPr="00B869B8">
        <w:rPr>
          <w:rFonts w:ascii="Times New Roman" w:hAnsi="Times New Roman" w:cs="Times New Roman"/>
          <w:spacing w:val="0"/>
          <w:sz w:val="24"/>
          <w:szCs w:val="20"/>
        </w:rPr>
        <w:softHyphen/>
        <w:t>стоящих исполнительских и контрольных действиях.</w:t>
      </w:r>
    </w:p>
    <w:p w:rsidR="00E206B3" w:rsidRPr="00E206B3" w:rsidRDefault="00E206B3" w:rsidP="00E206B3">
      <w:pPr>
        <w:pStyle w:val="a9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40" w:lineRule="atLeast"/>
        <w:ind w:left="567" w:hanging="567"/>
        <w:jc w:val="both"/>
        <w:rPr>
          <w:rFonts w:ascii="Times New Roman" w:hAnsi="Times New Roman" w:cs="Times New Roman"/>
          <w:spacing w:val="0"/>
          <w:sz w:val="24"/>
          <w:szCs w:val="20"/>
        </w:rPr>
      </w:pPr>
      <w:r w:rsidRPr="00E206B3">
        <w:rPr>
          <w:rStyle w:val="10"/>
          <w:rFonts w:ascii="Times New Roman" w:hAnsi="Times New Roman" w:cs="Times New Roman"/>
          <w:b/>
          <w:i w:val="0"/>
          <w:spacing w:val="0"/>
          <w:sz w:val="24"/>
          <w:szCs w:val="20"/>
        </w:rPr>
        <w:t>Рабочая тетрадь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t xml:space="preserve"> – учебное издание, имею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softHyphen/>
        <w:t>щее особый дидактический аппарат, сп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t>о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t>собствующий само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softHyphen/>
        <w:t>стоятельной работе учащегося над освоением учебного предмета. Как правило, тетради одноразового использования и включают вопросы и задания следующих групп: 1) на вос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softHyphen/>
        <w:t>произведение изученного материала; 2) для развития мыс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softHyphen/>
        <w:t>лительных операций и творческого мышления; 3) для прак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softHyphen/>
        <w:t>тического применения полученных теоретических знаний. Преимуществом рабочей тетради является ра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t>з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t>мещение в ней заданий разного уровня сложности для более эффектив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softHyphen/>
        <w:t>ной организ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t>а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t>ции индивидуализации образовательного про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softHyphen/>
        <w:t>цесса.</w:t>
      </w:r>
    </w:p>
    <w:p w:rsidR="00E206B3" w:rsidRPr="00E206B3" w:rsidRDefault="00E206B3" w:rsidP="00E206B3">
      <w:pPr>
        <w:pStyle w:val="a9"/>
        <w:shd w:val="clear" w:color="auto" w:fill="auto"/>
        <w:tabs>
          <w:tab w:val="left" w:pos="567"/>
        </w:tabs>
        <w:spacing w:after="120" w:line="240" w:lineRule="atLeast"/>
        <w:ind w:left="567"/>
        <w:jc w:val="both"/>
        <w:rPr>
          <w:rFonts w:ascii="Times New Roman" w:hAnsi="Times New Roman" w:cs="Times New Roman"/>
          <w:i/>
          <w:spacing w:val="0"/>
          <w:sz w:val="24"/>
          <w:szCs w:val="20"/>
        </w:rPr>
      </w:pPr>
      <w:r w:rsidRPr="00E206B3">
        <w:rPr>
          <w:rFonts w:ascii="Times New Roman" w:hAnsi="Times New Roman" w:cs="Times New Roman"/>
          <w:spacing w:val="0"/>
          <w:sz w:val="24"/>
          <w:szCs w:val="20"/>
        </w:rPr>
        <w:t>Задания в тетради должны выполняться в виде рисун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softHyphen/>
        <w:t>ков, схем, таблиц, инструкций для проведения самостоя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softHyphen/>
        <w:t xml:space="preserve">тельных лабораторных занятий. При этом </w:t>
      </w:r>
      <w:r w:rsidRPr="00E206B3">
        <w:rPr>
          <w:rStyle w:val="2pt10"/>
          <w:rFonts w:ascii="Times New Roman" w:hAnsi="Times New Roman" w:cs="Times New Roman"/>
          <w:spacing w:val="0"/>
          <w:sz w:val="24"/>
          <w:szCs w:val="20"/>
        </w:rPr>
        <w:t>для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t xml:space="preserve"> выполнения работ должно быть оставлено достаточно свободного ме</w:t>
      </w:r>
      <w:r w:rsidRPr="00E206B3">
        <w:rPr>
          <w:rFonts w:ascii="Times New Roman" w:hAnsi="Times New Roman" w:cs="Times New Roman"/>
          <w:spacing w:val="0"/>
          <w:sz w:val="24"/>
          <w:szCs w:val="20"/>
        </w:rPr>
        <w:softHyphen/>
        <w:t>ста.</w:t>
      </w:r>
      <w:r w:rsidRPr="00E206B3">
        <w:rPr>
          <w:rStyle w:val="9"/>
          <w:rFonts w:ascii="Times New Roman" w:hAnsi="Times New Roman" w:cs="Times New Roman"/>
          <w:spacing w:val="0"/>
          <w:sz w:val="24"/>
          <w:szCs w:val="20"/>
        </w:rPr>
        <w:t xml:space="preserve"> </w:t>
      </w:r>
      <w:r w:rsidRPr="00E206B3">
        <w:rPr>
          <w:rStyle w:val="9"/>
          <w:rFonts w:ascii="Times New Roman" w:hAnsi="Times New Roman" w:cs="Times New Roman"/>
          <w:i w:val="0"/>
          <w:spacing w:val="0"/>
          <w:sz w:val="24"/>
          <w:szCs w:val="20"/>
        </w:rPr>
        <w:t>Кроме того, в тетради должны быть помещены алго</w:t>
      </w:r>
      <w:r w:rsidRPr="00E206B3">
        <w:rPr>
          <w:rStyle w:val="9"/>
          <w:rFonts w:ascii="Times New Roman" w:hAnsi="Times New Roman" w:cs="Times New Roman"/>
          <w:i w:val="0"/>
          <w:spacing w:val="0"/>
          <w:sz w:val="24"/>
          <w:szCs w:val="20"/>
        </w:rPr>
        <w:softHyphen/>
        <w:t>ритмы решения задач, а также графы для выполнения зада</w:t>
      </w:r>
      <w:r w:rsidRPr="00E206B3">
        <w:rPr>
          <w:rStyle w:val="9"/>
          <w:rFonts w:ascii="Times New Roman" w:hAnsi="Times New Roman" w:cs="Times New Roman"/>
          <w:i w:val="0"/>
          <w:spacing w:val="0"/>
          <w:sz w:val="24"/>
          <w:szCs w:val="20"/>
        </w:rPr>
        <w:softHyphen/>
        <w:t>ний учебника.</w:t>
      </w:r>
    </w:p>
    <w:p w:rsidR="00E206B3" w:rsidRPr="00E206B3" w:rsidRDefault="00E206B3" w:rsidP="00E206B3">
      <w:pPr>
        <w:pStyle w:val="a5"/>
        <w:numPr>
          <w:ilvl w:val="0"/>
          <w:numId w:val="6"/>
        </w:numPr>
        <w:ind w:left="567" w:hanging="567"/>
        <w:contextualSpacing w:val="0"/>
        <w:rPr>
          <w:rFonts w:ascii="Times New Roman" w:hAnsi="Times New Roman" w:cs="Times New Roman"/>
          <w:i/>
          <w:sz w:val="24"/>
          <w:szCs w:val="20"/>
        </w:rPr>
      </w:pPr>
      <w:r w:rsidRPr="00E206B3">
        <w:rPr>
          <w:rFonts w:ascii="Times New Roman" w:hAnsi="Times New Roman" w:cs="Times New Roman"/>
          <w:b/>
          <w:sz w:val="24"/>
          <w:szCs w:val="20"/>
        </w:rPr>
        <w:t xml:space="preserve">Хрестоматия – </w:t>
      </w:r>
      <w:r w:rsidRPr="00E206B3">
        <w:rPr>
          <w:rFonts w:ascii="Times New Roman" w:hAnsi="Times New Roman" w:cs="Times New Roman"/>
          <w:sz w:val="24"/>
          <w:szCs w:val="20"/>
        </w:rPr>
        <w:t>сборник текстов, иллюстрирующих содержание учебника, в ее с</w:t>
      </w:r>
      <w:r w:rsidRPr="00E206B3">
        <w:rPr>
          <w:rFonts w:ascii="Times New Roman" w:hAnsi="Times New Roman" w:cs="Times New Roman"/>
          <w:sz w:val="24"/>
          <w:szCs w:val="20"/>
        </w:rPr>
        <w:t>о</w:t>
      </w:r>
      <w:r w:rsidRPr="00E206B3">
        <w:rPr>
          <w:rFonts w:ascii="Times New Roman" w:hAnsi="Times New Roman" w:cs="Times New Roman"/>
          <w:sz w:val="24"/>
          <w:szCs w:val="20"/>
        </w:rPr>
        <w:t>став могут входить документы, литературные произведения и фрагменты из них. Важное место в хрестоматии занимают методические указания, в которых разъясн</w:t>
      </w:r>
      <w:r w:rsidRPr="00E206B3">
        <w:rPr>
          <w:rFonts w:ascii="Times New Roman" w:hAnsi="Times New Roman" w:cs="Times New Roman"/>
          <w:sz w:val="24"/>
          <w:szCs w:val="20"/>
        </w:rPr>
        <w:t>я</w:t>
      </w:r>
      <w:r w:rsidRPr="00E206B3">
        <w:rPr>
          <w:rFonts w:ascii="Times New Roman" w:hAnsi="Times New Roman" w:cs="Times New Roman"/>
          <w:sz w:val="24"/>
          <w:szCs w:val="20"/>
        </w:rPr>
        <w:t>ются особенности включенного текста, раскрывается его связь с учебным матери</w:t>
      </w:r>
      <w:r w:rsidRPr="00E206B3">
        <w:rPr>
          <w:rFonts w:ascii="Times New Roman" w:hAnsi="Times New Roman" w:cs="Times New Roman"/>
          <w:sz w:val="24"/>
          <w:szCs w:val="20"/>
        </w:rPr>
        <w:t>а</w:t>
      </w:r>
      <w:r w:rsidRPr="00E206B3">
        <w:rPr>
          <w:rFonts w:ascii="Times New Roman" w:hAnsi="Times New Roman" w:cs="Times New Roman"/>
          <w:sz w:val="24"/>
          <w:szCs w:val="20"/>
        </w:rPr>
        <w:t>лом. Каждый текст, включенный в хрестоматию, должен сопровождаться библи</w:t>
      </w:r>
      <w:r w:rsidRPr="00E206B3">
        <w:rPr>
          <w:rFonts w:ascii="Times New Roman" w:hAnsi="Times New Roman" w:cs="Times New Roman"/>
          <w:sz w:val="24"/>
          <w:szCs w:val="20"/>
        </w:rPr>
        <w:t>о</w:t>
      </w:r>
      <w:r w:rsidRPr="00E206B3">
        <w:rPr>
          <w:rFonts w:ascii="Times New Roman" w:hAnsi="Times New Roman" w:cs="Times New Roman"/>
          <w:sz w:val="24"/>
          <w:szCs w:val="20"/>
        </w:rPr>
        <w:t xml:space="preserve">графическим описанием издания, из которого он взят. </w:t>
      </w:r>
    </w:p>
    <w:p w:rsidR="00E206B3" w:rsidRDefault="009A1729" w:rsidP="00674168">
      <w:pPr>
        <w:pStyle w:val="a5"/>
        <w:numPr>
          <w:ilvl w:val="0"/>
          <w:numId w:val="6"/>
        </w:numPr>
        <w:ind w:left="567" w:hanging="567"/>
        <w:contextualSpacing w:val="0"/>
        <w:rPr>
          <w:rFonts w:ascii="Times New Roman" w:hAnsi="Times New Roman" w:cs="Times New Roman"/>
          <w:sz w:val="24"/>
          <w:szCs w:val="20"/>
        </w:rPr>
      </w:pPr>
      <w:r w:rsidRPr="00E206B3">
        <w:rPr>
          <w:rFonts w:ascii="Times New Roman" w:hAnsi="Times New Roman" w:cs="Times New Roman"/>
          <w:b/>
          <w:sz w:val="24"/>
          <w:szCs w:val="20"/>
        </w:rPr>
        <w:t xml:space="preserve">Практикум – </w:t>
      </w:r>
      <w:r w:rsidRPr="00E206B3">
        <w:rPr>
          <w:rFonts w:ascii="Times New Roman" w:hAnsi="Times New Roman" w:cs="Times New Roman"/>
          <w:sz w:val="24"/>
          <w:szCs w:val="20"/>
        </w:rPr>
        <w:t xml:space="preserve">учебное издание, </w:t>
      </w:r>
      <w:r w:rsidR="00E206B3">
        <w:rPr>
          <w:rFonts w:ascii="Times New Roman" w:hAnsi="Times New Roman" w:cs="Times New Roman"/>
          <w:sz w:val="24"/>
          <w:szCs w:val="20"/>
        </w:rPr>
        <w:t xml:space="preserve">содержащее практические задания и упражнения, способствующие усвоению пройденного теоретического материала. Данное издание </w:t>
      </w:r>
      <w:r w:rsidRPr="00E206B3">
        <w:rPr>
          <w:rFonts w:ascii="Times New Roman" w:hAnsi="Times New Roman" w:cs="Times New Roman"/>
          <w:sz w:val="24"/>
          <w:szCs w:val="20"/>
        </w:rPr>
        <w:t>нацелено на формирование и закрепление умений, практических навыков, обучение способам и методам использования теоретических знаний в конкретных условиях. Лабораторный практикум может содержать теоретическую часть</w:t>
      </w:r>
      <w:r w:rsidR="00E206B3">
        <w:rPr>
          <w:rFonts w:ascii="Times New Roman" w:hAnsi="Times New Roman" w:cs="Times New Roman"/>
          <w:sz w:val="24"/>
          <w:szCs w:val="20"/>
        </w:rPr>
        <w:t>.</w:t>
      </w:r>
    </w:p>
    <w:p w:rsidR="00674168" w:rsidRPr="00674168" w:rsidRDefault="00674168" w:rsidP="00674168">
      <w:pPr>
        <w:pStyle w:val="a5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Задачник (с</w:t>
      </w:r>
      <w:r w:rsidRPr="00674168">
        <w:rPr>
          <w:rFonts w:ascii="Times New Roman" w:hAnsi="Times New Roman" w:cs="Times New Roman"/>
          <w:b/>
          <w:sz w:val="24"/>
          <w:szCs w:val="20"/>
        </w:rPr>
        <w:t>борник задач</w:t>
      </w:r>
      <w:r>
        <w:rPr>
          <w:rFonts w:ascii="Times New Roman" w:hAnsi="Times New Roman" w:cs="Times New Roman"/>
          <w:b/>
          <w:sz w:val="24"/>
          <w:szCs w:val="20"/>
        </w:rPr>
        <w:t>/</w:t>
      </w:r>
      <w:r w:rsidRPr="00674168">
        <w:rPr>
          <w:rFonts w:ascii="Times New Roman" w:hAnsi="Times New Roman" w:cs="Times New Roman"/>
          <w:b/>
          <w:sz w:val="24"/>
          <w:szCs w:val="20"/>
        </w:rPr>
        <w:t xml:space="preserve">упражнений) – </w:t>
      </w:r>
      <w:r w:rsidRPr="00674168">
        <w:rPr>
          <w:rFonts w:ascii="Times New Roman" w:hAnsi="Times New Roman" w:cs="Times New Roman"/>
          <w:sz w:val="24"/>
          <w:szCs w:val="20"/>
        </w:rPr>
        <w:t>практикум, содержащ</w:t>
      </w:r>
      <w:r>
        <w:rPr>
          <w:rFonts w:ascii="Times New Roman" w:hAnsi="Times New Roman" w:cs="Times New Roman"/>
          <w:sz w:val="24"/>
          <w:szCs w:val="20"/>
        </w:rPr>
        <w:t>ий</w:t>
      </w:r>
      <w:r w:rsidRPr="00674168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учебные </w:t>
      </w:r>
      <w:r w:rsidRPr="00674168">
        <w:rPr>
          <w:rFonts w:ascii="Times New Roman" w:hAnsi="Times New Roman" w:cs="Times New Roman"/>
          <w:sz w:val="24"/>
          <w:szCs w:val="20"/>
        </w:rPr>
        <w:t>задачи (упражнения) и ответы к ним в объеме определенного курса (или его раздела). М</w:t>
      </w:r>
      <w:r w:rsidRPr="00674168">
        <w:rPr>
          <w:rFonts w:ascii="Times New Roman" w:hAnsi="Times New Roman" w:cs="Times New Roman"/>
          <w:sz w:val="24"/>
          <w:szCs w:val="20"/>
        </w:rPr>
        <w:t>о</w:t>
      </w:r>
      <w:r w:rsidRPr="00674168">
        <w:rPr>
          <w:rFonts w:ascii="Times New Roman" w:hAnsi="Times New Roman" w:cs="Times New Roman"/>
          <w:sz w:val="24"/>
          <w:szCs w:val="20"/>
        </w:rPr>
        <w:t xml:space="preserve">жет содержать также решения задач (упражнений), методические рекомендации по ним или подсказки. </w:t>
      </w:r>
    </w:p>
    <w:p w:rsidR="00674168" w:rsidRPr="00674168" w:rsidRDefault="00674168" w:rsidP="0067416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13915">
        <w:rPr>
          <w:rFonts w:ascii="Times New Roman" w:hAnsi="Times New Roman" w:cs="Times New Roman"/>
          <w:sz w:val="24"/>
          <w:szCs w:val="24"/>
        </w:rPr>
        <w:t>В ГОСТ 7.60-2003, к сожалению,</w:t>
      </w:r>
      <w:r w:rsidRPr="00674168">
        <w:rPr>
          <w:rFonts w:ascii="Times New Roman" w:hAnsi="Times New Roman" w:cs="Times New Roman"/>
          <w:b/>
          <w:sz w:val="24"/>
          <w:szCs w:val="24"/>
        </w:rPr>
        <w:t xml:space="preserve"> отсутствуют </w:t>
      </w:r>
      <w:r w:rsidRPr="00413915">
        <w:rPr>
          <w:rFonts w:ascii="Times New Roman" w:hAnsi="Times New Roman" w:cs="Times New Roman"/>
          <w:sz w:val="24"/>
          <w:szCs w:val="24"/>
        </w:rPr>
        <w:t>такие тради</w:t>
      </w:r>
      <w:r w:rsidRPr="00413915">
        <w:rPr>
          <w:rFonts w:ascii="Times New Roman" w:hAnsi="Times New Roman" w:cs="Times New Roman"/>
          <w:sz w:val="24"/>
          <w:szCs w:val="24"/>
        </w:rPr>
        <w:softHyphen/>
        <w:t xml:space="preserve">ционные для вузов виды изданий, как </w:t>
      </w:r>
      <w:r w:rsidRPr="00035742">
        <w:rPr>
          <w:rFonts w:ascii="Times New Roman" w:hAnsi="Times New Roman" w:cs="Times New Roman"/>
          <w:b/>
          <w:i/>
          <w:sz w:val="24"/>
          <w:szCs w:val="24"/>
        </w:rPr>
        <w:t>методические указа</w:t>
      </w:r>
      <w:r w:rsidRPr="00035742">
        <w:rPr>
          <w:rFonts w:ascii="Times New Roman" w:hAnsi="Times New Roman" w:cs="Times New Roman"/>
          <w:b/>
          <w:i/>
          <w:sz w:val="24"/>
          <w:szCs w:val="24"/>
        </w:rPr>
        <w:softHyphen/>
        <w:t>ния и рекомендации, курс/конспект лекций</w:t>
      </w:r>
      <w:r w:rsidRPr="006741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915">
        <w:rPr>
          <w:rFonts w:ascii="Times New Roman" w:hAnsi="Times New Roman" w:cs="Times New Roman"/>
          <w:sz w:val="24"/>
          <w:szCs w:val="24"/>
        </w:rPr>
        <w:t>и другие.</w:t>
      </w:r>
      <w:r w:rsidRPr="006741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168" w:rsidRPr="00674168" w:rsidRDefault="00674168" w:rsidP="0067416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55B4E" w:rsidRPr="00035742" w:rsidRDefault="00674168" w:rsidP="00035742">
      <w:pPr>
        <w:spacing w:after="120" w:line="240" w:lineRule="auto"/>
        <w:ind w:firstLine="567"/>
        <w:rPr>
          <w:rFonts w:ascii="Times New Roman" w:hAnsi="Times New Roman" w:cs="Times New Roman"/>
          <w:b/>
          <w:sz w:val="24"/>
          <w:szCs w:val="20"/>
        </w:rPr>
      </w:pPr>
      <w:r w:rsidRPr="00ED19BA">
        <w:rPr>
          <w:rFonts w:ascii="Times New Roman" w:hAnsi="Times New Roman" w:cs="Times New Roman"/>
          <w:b/>
          <w:sz w:val="24"/>
          <w:szCs w:val="20"/>
        </w:rPr>
        <w:t>Методические рекомендации (указания) –</w:t>
      </w:r>
      <w:r w:rsidRPr="00ED19BA">
        <w:rPr>
          <w:rFonts w:ascii="Times New Roman" w:hAnsi="Times New Roman" w:cs="Times New Roman"/>
          <w:sz w:val="24"/>
          <w:szCs w:val="20"/>
        </w:rPr>
        <w:t xml:space="preserve"> учебно-методическое издание, соде</w:t>
      </w:r>
      <w:r w:rsidRPr="00ED19BA">
        <w:rPr>
          <w:rFonts w:ascii="Times New Roman" w:hAnsi="Times New Roman" w:cs="Times New Roman"/>
          <w:sz w:val="24"/>
          <w:szCs w:val="20"/>
        </w:rPr>
        <w:t>р</w:t>
      </w:r>
      <w:r w:rsidRPr="00ED19BA">
        <w:rPr>
          <w:rFonts w:ascii="Times New Roman" w:hAnsi="Times New Roman" w:cs="Times New Roman"/>
          <w:sz w:val="24"/>
          <w:szCs w:val="20"/>
        </w:rPr>
        <w:t>жащее материалы по методике самостоятельного изучения либо практического освоения студентами учебной дисциплины и подготовке к проверке знаний. В методические рек</w:t>
      </w:r>
      <w:r w:rsidRPr="00ED19BA">
        <w:rPr>
          <w:rFonts w:ascii="Times New Roman" w:hAnsi="Times New Roman" w:cs="Times New Roman"/>
          <w:sz w:val="24"/>
          <w:szCs w:val="20"/>
        </w:rPr>
        <w:t>о</w:t>
      </w:r>
      <w:r w:rsidRPr="00ED19BA">
        <w:rPr>
          <w:rFonts w:ascii="Times New Roman" w:hAnsi="Times New Roman" w:cs="Times New Roman"/>
          <w:sz w:val="24"/>
          <w:szCs w:val="20"/>
        </w:rPr>
        <w:t>мендации (указания) могут быть включены требования к содержанию, оформлению и з</w:t>
      </w:r>
      <w:r w:rsidRPr="00ED19BA">
        <w:rPr>
          <w:rFonts w:ascii="Times New Roman" w:hAnsi="Times New Roman" w:cs="Times New Roman"/>
          <w:sz w:val="24"/>
          <w:szCs w:val="20"/>
        </w:rPr>
        <w:t>а</w:t>
      </w:r>
      <w:r w:rsidRPr="00ED19BA">
        <w:rPr>
          <w:rFonts w:ascii="Times New Roman" w:hAnsi="Times New Roman" w:cs="Times New Roman"/>
          <w:sz w:val="24"/>
          <w:szCs w:val="20"/>
        </w:rPr>
        <w:t xml:space="preserve">щите курсовых и дипломных работ. </w:t>
      </w:r>
      <w:proofErr w:type="gramStart"/>
      <w:r w:rsidRPr="00ED19BA">
        <w:rPr>
          <w:rFonts w:ascii="Times New Roman" w:hAnsi="Times New Roman" w:cs="Times New Roman"/>
          <w:sz w:val="24"/>
          <w:szCs w:val="20"/>
        </w:rPr>
        <w:t>Рекомендации (указания) содержат общую характер</w:t>
      </w:r>
      <w:r w:rsidRPr="00ED19BA">
        <w:rPr>
          <w:rFonts w:ascii="Times New Roman" w:hAnsi="Times New Roman" w:cs="Times New Roman"/>
          <w:sz w:val="24"/>
          <w:szCs w:val="20"/>
        </w:rPr>
        <w:t>и</w:t>
      </w:r>
      <w:r w:rsidRPr="00ED19BA">
        <w:rPr>
          <w:rFonts w:ascii="Times New Roman" w:hAnsi="Times New Roman" w:cs="Times New Roman"/>
          <w:sz w:val="24"/>
          <w:szCs w:val="20"/>
        </w:rPr>
        <w:t>стику дисциплины (цели, задачи ее изучения, комплекс предметов, на которые она опир</w:t>
      </w:r>
      <w:r w:rsidRPr="00ED19BA">
        <w:rPr>
          <w:rFonts w:ascii="Times New Roman" w:hAnsi="Times New Roman" w:cs="Times New Roman"/>
          <w:sz w:val="24"/>
          <w:szCs w:val="20"/>
        </w:rPr>
        <w:t>а</w:t>
      </w:r>
      <w:r w:rsidRPr="00ED19BA">
        <w:rPr>
          <w:rFonts w:ascii="Times New Roman" w:hAnsi="Times New Roman" w:cs="Times New Roman"/>
          <w:sz w:val="24"/>
          <w:szCs w:val="20"/>
        </w:rPr>
        <w:t>ется), а также форм и методов самостоятельной работы студентов (изучение литературных источников, конспектов лекций, подготовка к практическим занятиям, семинарам, соста</w:t>
      </w:r>
      <w:r w:rsidRPr="00ED19BA">
        <w:rPr>
          <w:rFonts w:ascii="Times New Roman" w:hAnsi="Times New Roman" w:cs="Times New Roman"/>
          <w:sz w:val="24"/>
          <w:szCs w:val="20"/>
        </w:rPr>
        <w:t>в</w:t>
      </w:r>
      <w:r w:rsidRPr="00ED19BA">
        <w:rPr>
          <w:rFonts w:ascii="Times New Roman" w:hAnsi="Times New Roman" w:cs="Times New Roman"/>
          <w:sz w:val="24"/>
          <w:szCs w:val="20"/>
        </w:rPr>
        <w:lastRenderedPageBreak/>
        <w:t>ление докладов, выступлений и др.).</w:t>
      </w:r>
      <w:proofErr w:type="gramEnd"/>
      <w:r w:rsidRPr="00ED19BA">
        <w:rPr>
          <w:rFonts w:ascii="Times New Roman" w:hAnsi="Times New Roman" w:cs="Times New Roman"/>
          <w:sz w:val="24"/>
          <w:szCs w:val="20"/>
        </w:rPr>
        <w:t xml:space="preserve"> </w:t>
      </w:r>
      <w:r w:rsidR="00755B4E" w:rsidRPr="00755B4E">
        <w:rPr>
          <w:rFonts w:ascii="Times New Roman" w:hAnsi="Times New Roman" w:cs="Times New Roman"/>
          <w:sz w:val="24"/>
          <w:szCs w:val="20"/>
        </w:rPr>
        <w:t>Они создаются как издания, дополняющие имеющ</w:t>
      </w:r>
      <w:r w:rsidR="00755B4E" w:rsidRPr="00755B4E">
        <w:rPr>
          <w:rFonts w:ascii="Times New Roman" w:hAnsi="Times New Roman" w:cs="Times New Roman"/>
          <w:sz w:val="24"/>
          <w:szCs w:val="20"/>
        </w:rPr>
        <w:t>у</w:t>
      </w:r>
      <w:r w:rsidR="00755B4E" w:rsidRPr="00755B4E">
        <w:rPr>
          <w:rFonts w:ascii="Times New Roman" w:hAnsi="Times New Roman" w:cs="Times New Roman"/>
          <w:sz w:val="24"/>
          <w:szCs w:val="20"/>
        </w:rPr>
        <w:t>юся</w:t>
      </w:r>
      <w:r w:rsidR="00755B4E">
        <w:rPr>
          <w:rFonts w:ascii="Times New Roman" w:hAnsi="Times New Roman" w:cs="Times New Roman"/>
          <w:sz w:val="24"/>
          <w:szCs w:val="20"/>
        </w:rPr>
        <w:t xml:space="preserve"> </w:t>
      </w:r>
      <w:r w:rsidR="00755B4E" w:rsidRPr="00755B4E">
        <w:rPr>
          <w:rFonts w:ascii="Times New Roman" w:hAnsi="Times New Roman" w:cs="Times New Roman"/>
          <w:sz w:val="24"/>
          <w:szCs w:val="20"/>
        </w:rPr>
        <w:t>учебную литературу (учебник, учебное пособие, практикум и т. п.) с целью повыш</w:t>
      </w:r>
      <w:r w:rsidR="00755B4E" w:rsidRPr="00755B4E">
        <w:rPr>
          <w:rFonts w:ascii="Times New Roman" w:hAnsi="Times New Roman" w:cs="Times New Roman"/>
          <w:sz w:val="24"/>
          <w:szCs w:val="20"/>
        </w:rPr>
        <w:t>е</w:t>
      </w:r>
      <w:r w:rsidR="00755B4E" w:rsidRPr="00755B4E">
        <w:rPr>
          <w:rFonts w:ascii="Times New Roman" w:hAnsi="Times New Roman" w:cs="Times New Roman"/>
          <w:sz w:val="24"/>
          <w:szCs w:val="20"/>
        </w:rPr>
        <w:t>ния эффективности самостоятель</w:t>
      </w:r>
      <w:r w:rsidR="00755B4E" w:rsidRPr="00755B4E">
        <w:rPr>
          <w:rFonts w:ascii="Times New Roman" w:hAnsi="Times New Roman" w:cs="Times New Roman"/>
          <w:sz w:val="24"/>
          <w:szCs w:val="20"/>
        </w:rPr>
        <w:softHyphen/>
        <w:t>ной работы.</w:t>
      </w:r>
      <w:r w:rsidR="00755B4E">
        <w:rPr>
          <w:rFonts w:ascii="Times New Roman" w:hAnsi="Times New Roman" w:cs="Times New Roman"/>
          <w:sz w:val="24"/>
          <w:szCs w:val="20"/>
        </w:rPr>
        <w:t xml:space="preserve"> Е</w:t>
      </w:r>
      <w:r w:rsidR="00755B4E" w:rsidRPr="00755B4E">
        <w:rPr>
          <w:rFonts w:ascii="Times New Roman" w:hAnsi="Times New Roman" w:cs="Times New Roman"/>
          <w:sz w:val="24"/>
          <w:szCs w:val="20"/>
        </w:rPr>
        <w:t xml:space="preserve">сли </w:t>
      </w:r>
      <w:r w:rsidR="00035742">
        <w:rPr>
          <w:rFonts w:ascii="Times New Roman" w:hAnsi="Times New Roman" w:cs="Times New Roman"/>
          <w:sz w:val="24"/>
          <w:szCs w:val="20"/>
        </w:rPr>
        <w:t xml:space="preserve">материал издания </w:t>
      </w:r>
      <w:r w:rsidR="00755B4E" w:rsidRPr="00755B4E">
        <w:rPr>
          <w:rFonts w:ascii="Times New Roman" w:hAnsi="Times New Roman" w:cs="Times New Roman"/>
          <w:sz w:val="24"/>
          <w:szCs w:val="20"/>
        </w:rPr>
        <w:t>содержит</w:t>
      </w:r>
      <w:r w:rsidR="00755B4E" w:rsidRPr="00755B4E">
        <w:rPr>
          <w:rStyle w:val="TimesNewRoman2"/>
          <w:sz w:val="24"/>
          <w:szCs w:val="20"/>
        </w:rPr>
        <w:t xml:space="preserve"> требов</w:t>
      </w:r>
      <w:r w:rsidR="00755B4E" w:rsidRPr="00755B4E">
        <w:rPr>
          <w:rStyle w:val="TimesNewRoman2"/>
          <w:sz w:val="24"/>
          <w:szCs w:val="20"/>
        </w:rPr>
        <w:t>а</w:t>
      </w:r>
      <w:r w:rsidR="00755B4E" w:rsidRPr="00755B4E">
        <w:rPr>
          <w:rStyle w:val="TimesNewRoman2"/>
          <w:sz w:val="24"/>
          <w:szCs w:val="20"/>
        </w:rPr>
        <w:t>ния,</w:t>
      </w:r>
      <w:r w:rsidR="00755B4E" w:rsidRPr="00755B4E">
        <w:rPr>
          <w:rFonts w:ascii="Times New Roman" w:hAnsi="Times New Roman" w:cs="Times New Roman"/>
          <w:sz w:val="24"/>
          <w:szCs w:val="20"/>
        </w:rPr>
        <w:t xml:space="preserve"> предполагает неукос</w:t>
      </w:r>
      <w:r w:rsidR="00755B4E" w:rsidRPr="00755B4E">
        <w:rPr>
          <w:rFonts w:ascii="Times New Roman" w:hAnsi="Times New Roman" w:cs="Times New Roman"/>
          <w:sz w:val="24"/>
          <w:szCs w:val="20"/>
        </w:rPr>
        <w:softHyphen/>
        <w:t>нительное соблюдение рекомендуемых норм, алгоритм дей</w:t>
      </w:r>
      <w:r w:rsidR="00755B4E" w:rsidRPr="00755B4E">
        <w:rPr>
          <w:rFonts w:ascii="Times New Roman" w:hAnsi="Times New Roman" w:cs="Times New Roman"/>
          <w:sz w:val="24"/>
          <w:szCs w:val="20"/>
        </w:rPr>
        <w:softHyphen/>
        <w:t>ствия и прочее, то жанр определяется как</w:t>
      </w:r>
      <w:r w:rsidR="00755B4E" w:rsidRPr="00755B4E">
        <w:rPr>
          <w:rStyle w:val="21"/>
          <w:rFonts w:ascii="Times New Roman" w:hAnsi="Times New Roman" w:cs="Times New Roman"/>
          <w:spacing w:val="0"/>
          <w:sz w:val="24"/>
          <w:szCs w:val="20"/>
        </w:rPr>
        <w:t xml:space="preserve"> </w:t>
      </w:r>
      <w:r w:rsidR="00755B4E" w:rsidRPr="00035742">
        <w:rPr>
          <w:rStyle w:val="21"/>
          <w:rFonts w:ascii="Times New Roman" w:hAnsi="Times New Roman" w:cs="Times New Roman"/>
          <w:b/>
          <w:spacing w:val="0"/>
          <w:sz w:val="24"/>
          <w:szCs w:val="20"/>
        </w:rPr>
        <w:t>методические ука</w:t>
      </w:r>
      <w:r w:rsidR="00755B4E" w:rsidRPr="00035742">
        <w:rPr>
          <w:rStyle w:val="21"/>
          <w:rFonts w:ascii="Times New Roman" w:hAnsi="Times New Roman" w:cs="Times New Roman"/>
          <w:b/>
          <w:spacing w:val="0"/>
          <w:sz w:val="24"/>
          <w:szCs w:val="20"/>
        </w:rPr>
        <w:softHyphen/>
        <w:t>зания</w:t>
      </w:r>
      <w:r w:rsidR="00755B4E" w:rsidRPr="00755B4E">
        <w:rPr>
          <w:rStyle w:val="21"/>
          <w:rFonts w:ascii="Times New Roman" w:hAnsi="Times New Roman" w:cs="Times New Roman"/>
          <w:spacing w:val="0"/>
          <w:sz w:val="24"/>
          <w:szCs w:val="20"/>
        </w:rPr>
        <w:t>.</w:t>
      </w:r>
      <w:r w:rsidR="00755B4E" w:rsidRPr="00755B4E">
        <w:rPr>
          <w:rFonts w:ascii="Times New Roman" w:hAnsi="Times New Roman" w:cs="Times New Roman"/>
          <w:sz w:val="24"/>
          <w:szCs w:val="20"/>
        </w:rPr>
        <w:t xml:space="preserve"> Если материал</w:t>
      </w:r>
      <w:r w:rsidR="00755B4E" w:rsidRPr="00755B4E">
        <w:rPr>
          <w:rStyle w:val="TimesNewRoman2"/>
          <w:sz w:val="24"/>
          <w:szCs w:val="20"/>
        </w:rPr>
        <w:t xml:space="preserve"> рекоменд</w:t>
      </w:r>
      <w:r w:rsidR="00755B4E" w:rsidRPr="00755B4E">
        <w:rPr>
          <w:rStyle w:val="TimesNewRoman2"/>
          <w:sz w:val="24"/>
          <w:szCs w:val="20"/>
        </w:rPr>
        <w:t>у</w:t>
      </w:r>
      <w:r w:rsidR="00755B4E" w:rsidRPr="00755B4E">
        <w:rPr>
          <w:rStyle w:val="TimesNewRoman2"/>
          <w:sz w:val="24"/>
          <w:szCs w:val="20"/>
        </w:rPr>
        <w:t xml:space="preserve">ется к использованию, </w:t>
      </w:r>
      <w:r w:rsidR="00755B4E" w:rsidRPr="00755B4E">
        <w:rPr>
          <w:rFonts w:ascii="Times New Roman" w:hAnsi="Times New Roman" w:cs="Times New Roman"/>
          <w:sz w:val="24"/>
          <w:szCs w:val="20"/>
        </w:rPr>
        <w:t xml:space="preserve">а адресат (студент или преподаватель) может </w:t>
      </w:r>
      <w:proofErr w:type="gramStart"/>
      <w:r w:rsidR="00755B4E" w:rsidRPr="00755B4E">
        <w:rPr>
          <w:rFonts w:ascii="Times New Roman" w:hAnsi="Times New Roman" w:cs="Times New Roman"/>
          <w:sz w:val="24"/>
          <w:szCs w:val="20"/>
        </w:rPr>
        <w:t>выполнить/не в</w:t>
      </w:r>
      <w:r w:rsidR="00755B4E" w:rsidRPr="00755B4E">
        <w:rPr>
          <w:rFonts w:ascii="Times New Roman" w:hAnsi="Times New Roman" w:cs="Times New Roman"/>
          <w:sz w:val="24"/>
          <w:szCs w:val="20"/>
        </w:rPr>
        <w:t>ы</w:t>
      </w:r>
      <w:r w:rsidR="00755B4E" w:rsidRPr="00755B4E">
        <w:rPr>
          <w:rFonts w:ascii="Times New Roman" w:hAnsi="Times New Roman" w:cs="Times New Roman"/>
          <w:sz w:val="24"/>
          <w:szCs w:val="20"/>
        </w:rPr>
        <w:t>полнить</w:t>
      </w:r>
      <w:proofErr w:type="gramEnd"/>
      <w:r w:rsidR="00755B4E" w:rsidRPr="00755B4E">
        <w:rPr>
          <w:rFonts w:ascii="Times New Roman" w:hAnsi="Times New Roman" w:cs="Times New Roman"/>
          <w:sz w:val="24"/>
          <w:szCs w:val="20"/>
        </w:rPr>
        <w:t xml:space="preserve"> требование </w:t>
      </w:r>
      <w:r w:rsidR="00035742">
        <w:rPr>
          <w:rFonts w:ascii="Times New Roman" w:hAnsi="Times New Roman" w:cs="Times New Roman"/>
          <w:sz w:val="24"/>
          <w:szCs w:val="20"/>
        </w:rPr>
        <w:t>–</w:t>
      </w:r>
      <w:r w:rsidR="00755B4E" w:rsidRPr="00755B4E">
        <w:rPr>
          <w:rStyle w:val="21"/>
          <w:rFonts w:ascii="Times New Roman" w:hAnsi="Times New Roman" w:cs="Times New Roman"/>
          <w:spacing w:val="0"/>
          <w:sz w:val="24"/>
          <w:szCs w:val="20"/>
        </w:rPr>
        <w:t xml:space="preserve"> </w:t>
      </w:r>
      <w:r w:rsidR="00755B4E" w:rsidRPr="00035742">
        <w:rPr>
          <w:rStyle w:val="21"/>
          <w:rFonts w:ascii="Times New Roman" w:hAnsi="Times New Roman" w:cs="Times New Roman"/>
          <w:b/>
          <w:spacing w:val="0"/>
          <w:sz w:val="24"/>
          <w:szCs w:val="20"/>
        </w:rPr>
        <w:t>методические рекомендации.</w:t>
      </w:r>
    </w:p>
    <w:p w:rsidR="00674168" w:rsidRDefault="00E206B3" w:rsidP="00035742">
      <w:pPr>
        <w:pStyle w:val="a9"/>
        <w:shd w:val="clear" w:color="auto" w:fill="auto"/>
        <w:spacing w:after="120" w:line="240" w:lineRule="auto"/>
        <w:ind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755B4E">
        <w:rPr>
          <w:rFonts w:ascii="Times New Roman" w:hAnsi="Times New Roman" w:cs="Times New Roman"/>
          <w:b/>
          <w:spacing w:val="0"/>
          <w:sz w:val="24"/>
          <w:szCs w:val="24"/>
        </w:rPr>
        <w:t>Курс лекций –</w:t>
      </w:r>
      <w:r w:rsidRPr="00755B4E">
        <w:rPr>
          <w:rFonts w:ascii="Times New Roman" w:hAnsi="Times New Roman" w:cs="Times New Roman"/>
          <w:spacing w:val="0"/>
          <w:sz w:val="24"/>
          <w:szCs w:val="24"/>
        </w:rPr>
        <w:t xml:space="preserve"> тексты лекций одного или нескольких авторов по отдельным темам или курсу в целом, который можно рассматривать как дополнение к учебнику. </w:t>
      </w:r>
      <w:r w:rsidR="00755B4E" w:rsidRPr="00755B4E">
        <w:rPr>
          <w:rFonts w:ascii="Times New Roman" w:hAnsi="Times New Roman" w:cs="Times New Roman"/>
          <w:spacing w:val="0"/>
          <w:sz w:val="24"/>
          <w:szCs w:val="24"/>
        </w:rPr>
        <w:t>Отражает авторский подход к изложению основ</w:t>
      </w:r>
      <w:r w:rsidR="00755B4E" w:rsidRPr="00755B4E">
        <w:rPr>
          <w:rFonts w:ascii="Times New Roman" w:hAnsi="Times New Roman" w:cs="Times New Roman"/>
          <w:spacing w:val="0"/>
          <w:sz w:val="24"/>
          <w:szCs w:val="24"/>
        </w:rPr>
        <w:softHyphen/>
        <w:t>ных понятий и тем курса изучаемой дисциплины.</w:t>
      </w:r>
      <w:r w:rsidR="00035742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755B4E">
        <w:rPr>
          <w:rFonts w:ascii="Times New Roman" w:hAnsi="Times New Roman" w:cs="Times New Roman"/>
          <w:spacing w:val="0"/>
          <w:sz w:val="24"/>
          <w:szCs w:val="24"/>
        </w:rPr>
        <w:t>Автор раскрывает конкретные проблемы, ставит спорные вопросы, аргументирует со</w:t>
      </w:r>
      <w:r w:rsidRPr="00755B4E">
        <w:rPr>
          <w:rFonts w:ascii="Times New Roman" w:hAnsi="Times New Roman" w:cs="Times New Roman"/>
          <w:spacing w:val="0"/>
          <w:sz w:val="24"/>
          <w:szCs w:val="24"/>
        </w:rPr>
        <w:t>б</w:t>
      </w:r>
      <w:r w:rsidRPr="00755B4E">
        <w:rPr>
          <w:rFonts w:ascii="Times New Roman" w:hAnsi="Times New Roman" w:cs="Times New Roman"/>
          <w:spacing w:val="0"/>
          <w:sz w:val="24"/>
          <w:szCs w:val="24"/>
        </w:rPr>
        <w:t xml:space="preserve">ственную позицию. </w:t>
      </w:r>
    </w:p>
    <w:p w:rsidR="00035742" w:rsidRPr="006074B5" w:rsidRDefault="00035742" w:rsidP="00640FC0">
      <w:pPr>
        <w:autoSpaceDE w:val="0"/>
        <w:autoSpaceDN w:val="0"/>
        <w:adjustRightInd w:val="0"/>
        <w:spacing w:before="240" w:after="120" w:line="240" w:lineRule="auto"/>
        <w:ind w:firstLine="567"/>
        <w:rPr>
          <w:rFonts w:ascii="Times New Roman" w:hAnsi="Times New Roman" w:cs="Times New Roman"/>
          <w:b/>
          <w:color w:val="0070C0"/>
          <w:sz w:val="28"/>
          <w:szCs w:val="24"/>
          <w:shd w:val="clear" w:color="auto" w:fill="FFFFFF"/>
        </w:rPr>
      </w:pPr>
      <w:r w:rsidRPr="006074B5">
        <w:rPr>
          <w:rFonts w:ascii="Times New Roman" w:hAnsi="Times New Roman" w:cs="Times New Roman"/>
          <w:b/>
          <w:color w:val="0070C0"/>
          <w:sz w:val="28"/>
          <w:szCs w:val="24"/>
          <w:shd w:val="clear" w:color="auto" w:fill="FFFFFF"/>
        </w:rPr>
        <w:t>2. Научные издания</w:t>
      </w:r>
    </w:p>
    <w:p w:rsidR="00D873ED" w:rsidRPr="00035742" w:rsidRDefault="00035742" w:rsidP="00035742">
      <w:pPr>
        <w:autoSpaceDE w:val="0"/>
        <w:autoSpaceDN w:val="0"/>
        <w:adjustRightInd w:val="0"/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574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Согласно </w:t>
      </w:r>
      <w:r w:rsidRPr="00035742">
        <w:rPr>
          <w:rFonts w:ascii="Times New Roman" w:hAnsi="Times New Roman" w:cs="Times New Roman"/>
          <w:sz w:val="24"/>
          <w:szCs w:val="24"/>
        </w:rPr>
        <w:t xml:space="preserve">ГОСТ 7.60-2003 </w:t>
      </w:r>
      <w:r w:rsidRPr="00035742">
        <w:rPr>
          <w:rStyle w:val="a3"/>
          <w:rFonts w:ascii="Times New Roman" w:hAnsi="Times New Roman" w:cs="Times New Roman"/>
          <w:b/>
          <w:i w:val="0"/>
          <w:color w:val="0A0A0A"/>
          <w:sz w:val="24"/>
          <w:szCs w:val="24"/>
          <w:shd w:val="clear" w:color="auto" w:fill="FFFFFF"/>
        </w:rPr>
        <w:t>научное</w:t>
      </w:r>
      <w:r w:rsidRPr="00035742">
        <w:rPr>
          <w:rStyle w:val="a3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5742">
        <w:rPr>
          <w:rStyle w:val="a4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издание</w:t>
      </w:r>
      <w:r w:rsidRPr="0003574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 – 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это и</w:t>
      </w:r>
      <w:r w:rsidRPr="00035742">
        <w:rPr>
          <w:rFonts w:ascii="Times New Roman" w:hAnsi="Times New Roman" w:cs="Times New Roman"/>
          <w:sz w:val="24"/>
          <w:szCs w:val="24"/>
        </w:rPr>
        <w:t>здание, содержащее результаты теоретических и (или) экспериментальных исследований, а также научно-подготовленные к публикации памятники культуры и исторические документы.</w:t>
      </w:r>
    </w:p>
    <w:p w:rsidR="00D873ED" w:rsidRPr="00035742" w:rsidRDefault="00035742" w:rsidP="00035742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5742">
        <w:rPr>
          <w:rFonts w:ascii="Times New Roman" w:hAnsi="Times New Roman" w:cs="Times New Roman"/>
          <w:sz w:val="24"/>
          <w:szCs w:val="20"/>
        </w:rPr>
        <w:t>К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0"/>
        </w:rPr>
        <w:t>научным</w:t>
      </w:r>
      <w:proofErr w:type="gramEnd"/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035742">
        <w:rPr>
          <w:rFonts w:ascii="Times New Roman" w:hAnsi="Times New Roman" w:cs="Times New Roman"/>
          <w:sz w:val="24"/>
          <w:szCs w:val="24"/>
        </w:rPr>
        <w:t xml:space="preserve">относятся следующие виды изданий (п. </w:t>
      </w:r>
      <w:r w:rsidRPr="00035742">
        <w:rPr>
          <w:rFonts w:ascii="Times New Roman" w:hAnsi="Times New Roman" w:cs="Times New Roman"/>
          <w:bCs/>
          <w:sz w:val="24"/>
          <w:szCs w:val="24"/>
        </w:rPr>
        <w:t>3.2.4.3.1)</w:t>
      </w:r>
      <w:r w:rsidRPr="000357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14C7" w:rsidRPr="002114C7" w:rsidRDefault="00035742" w:rsidP="002114C7">
      <w:pPr>
        <w:pStyle w:val="a5"/>
        <w:numPr>
          <w:ilvl w:val="0"/>
          <w:numId w:val="8"/>
        </w:numPr>
        <w:spacing w:after="120"/>
        <w:ind w:left="567" w:right="23" w:hanging="567"/>
        <w:contextualSpacing w:val="0"/>
        <w:rPr>
          <w:rFonts w:ascii="Times New Roman" w:hAnsi="Times New Roman" w:cs="Times New Roman"/>
          <w:sz w:val="24"/>
          <w:szCs w:val="20"/>
        </w:rPr>
      </w:pPr>
      <w:r w:rsidRPr="002114C7">
        <w:rPr>
          <w:rFonts w:ascii="Times New Roman" w:hAnsi="Times New Roman" w:cs="Times New Roman"/>
          <w:b/>
          <w:sz w:val="24"/>
          <w:szCs w:val="20"/>
        </w:rPr>
        <w:t xml:space="preserve">Монография – </w:t>
      </w:r>
      <w:r w:rsidRPr="002114C7">
        <w:rPr>
          <w:rFonts w:ascii="Times New Roman" w:hAnsi="Times New Roman" w:cs="Times New Roman"/>
          <w:sz w:val="24"/>
          <w:szCs w:val="20"/>
        </w:rPr>
        <w:t xml:space="preserve">научное или научно-популярное издание, </w:t>
      </w:r>
      <w:r w:rsidR="002114C7" w:rsidRPr="002114C7">
        <w:rPr>
          <w:rFonts w:ascii="Times New Roman" w:hAnsi="Times New Roman" w:cs="Times New Roman"/>
          <w:sz w:val="24"/>
          <w:szCs w:val="20"/>
        </w:rPr>
        <w:t xml:space="preserve">содержащее </w:t>
      </w:r>
      <w:r w:rsidRPr="002114C7">
        <w:rPr>
          <w:rFonts w:ascii="Times New Roman" w:hAnsi="Times New Roman" w:cs="Times New Roman"/>
          <w:sz w:val="24"/>
          <w:szCs w:val="20"/>
        </w:rPr>
        <w:t>полно</w:t>
      </w:r>
      <w:r w:rsidR="002114C7" w:rsidRPr="002114C7">
        <w:rPr>
          <w:rFonts w:ascii="Times New Roman" w:hAnsi="Times New Roman" w:cs="Times New Roman"/>
          <w:sz w:val="24"/>
          <w:szCs w:val="20"/>
        </w:rPr>
        <w:t>е</w:t>
      </w:r>
      <w:r w:rsidRPr="002114C7">
        <w:rPr>
          <w:rFonts w:ascii="Times New Roman" w:hAnsi="Times New Roman" w:cs="Times New Roman"/>
          <w:sz w:val="24"/>
          <w:szCs w:val="20"/>
        </w:rPr>
        <w:t xml:space="preserve"> и вс</w:t>
      </w:r>
      <w:r w:rsidRPr="002114C7">
        <w:rPr>
          <w:rFonts w:ascii="Times New Roman" w:hAnsi="Times New Roman" w:cs="Times New Roman"/>
          <w:sz w:val="24"/>
          <w:szCs w:val="20"/>
        </w:rPr>
        <w:t>е</w:t>
      </w:r>
      <w:r w:rsidRPr="002114C7">
        <w:rPr>
          <w:rFonts w:ascii="Times New Roman" w:hAnsi="Times New Roman" w:cs="Times New Roman"/>
          <w:sz w:val="24"/>
          <w:szCs w:val="20"/>
        </w:rPr>
        <w:t>сторонн</w:t>
      </w:r>
      <w:r w:rsidR="002114C7" w:rsidRPr="002114C7">
        <w:rPr>
          <w:rFonts w:ascii="Times New Roman" w:hAnsi="Times New Roman" w:cs="Times New Roman"/>
          <w:sz w:val="24"/>
          <w:szCs w:val="20"/>
        </w:rPr>
        <w:t>е</w:t>
      </w:r>
      <w:r w:rsidRPr="002114C7">
        <w:rPr>
          <w:rFonts w:ascii="Times New Roman" w:hAnsi="Times New Roman" w:cs="Times New Roman"/>
          <w:sz w:val="24"/>
          <w:szCs w:val="20"/>
        </w:rPr>
        <w:t>е исслед</w:t>
      </w:r>
      <w:r w:rsidR="002114C7" w:rsidRPr="002114C7">
        <w:rPr>
          <w:rFonts w:ascii="Times New Roman" w:hAnsi="Times New Roman" w:cs="Times New Roman"/>
          <w:sz w:val="24"/>
          <w:szCs w:val="20"/>
        </w:rPr>
        <w:t>ование одной проблемы или темы и принадлежащее одному или нескольким авторам (коллективная монография). В ней обяза</w:t>
      </w:r>
      <w:r w:rsidR="002114C7" w:rsidRPr="002114C7">
        <w:rPr>
          <w:rFonts w:ascii="Times New Roman" w:hAnsi="Times New Roman" w:cs="Times New Roman"/>
          <w:sz w:val="24"/>
          <w:szCs w:val="20"/>
        </w:rPr>
        <w:softHyphen/>
        <w:t>тельно отражены ист</w:t>
      </w:r>
      <w:r w:rsidR="002114C7" w:rsidRPr="002114C7">
        <w:rPr>
          <w:rFonts w:ascii="Times New Roman" w:hAnsi="Times New Roman" w:cs="Times New Roman"/>
          <w:sz w:val="24"/>
          <w:szCs w:val="20"/>
        </w:rPr>
        <w:t>о</w:t>
      </w:r>
      <w:r w:rsidR="002114C7" w:rsidRPr="002114C7">
        <w:rPr>
          <w:rFonts w:ascii="Times New Roman" w:hAnsi="Times New Roman" w:cs="Times New Roman"/>
          <w:sz w:val="24"/>
          <w:szCs w:val="20"/>
        </w:rPr>
        <w:t>рия вопроса, современное состо</w:t>
      </w:r>
      <w:bookmarkStart w:id="0" w:name="_GoBack"/>
      <w:bookmarkEnd w:id="0"/>
      <w:r w:rsidR="002114C7" w:rsidRPr="002114C7">
        <w:rPr>
          <w:rFonts w:ascii="Times New Roman" w:hAnsi="Times New Roman" w:cs="Times New Roman"/>
          <w:sz w:val="24"/>
          <w:szCs w:val="20"/>
        </w:rPr>
        <w:t>яние проблемы, перспективы развития отрасли или решения по</w:t>
      </w:r>
      <w:r w:rsidR="002114C7" w:rsidRPr="002114C7">
        <w:rPr>
          <w:rFonts w:ascii="Times New Roman" w:hAnsi="Times New Roman" w:cs="Times New Roman"/>
          <w:sz w:val="24"/>
          <w:szCs w:val="20"/>
        </w:rPr>
        <w:softHyphen/>
        <w:t>ставленных исследователем задач. Монография со</w:t>
      </w:r>
      <w:r w:rsidR="002114C7">
        <w:rPr>
          <w:rFonts w:ascii="Times New Roman" w:hAnsi="Times New Roman" w:cs="Times New Roman"/>
          <w:sz w:val="24"/>
          <w:szCs w:val="20"/>
        </w:rPr>
        <w:t xml:space="preserve">держит </w:t>
      </w:r>
      <w:r w:rsidR="002114C7" w:rsidRPr="002114C7">
        <w:rPr>
          <w:rFonts w:ascii="Times New Roman" w:hAnsi="Times New Roman" w:cs="Times New Roman"/>
          <w:sz w:val="24"/>
          <w:szCs w:val="20"/>
        </w:rPr>
        <w:t>обширны</w:t>
      </w:r>
      <w:r w:rsidR="002114C7">
        <w:rPr>
          <w:rFonts w:ascii="Times New Roman" w:hAnsi="Times New Roman" w:cs="Times New Roman"/>
          <w:sz w:val="24"/>
          <w:szCs w:val="20"/>
        </w:rPr>
        <w:t>й</w:t>
      </w:r>
      <w:r w:rsidR="002114C7" w:rsidRPr="002114C7">
        <w:rPr>
          <w:rFonts w:ascii="Times New Roman" w:hAnsi="Times New Roman" w:cs="Times New Roman"/>
          <w:sz w:val="24"/>
          <w:szCs w:val="20"/>
        </w:rPr>
        <w:t xml:space="preserve"> библиографиче</w:t>
      </w:r>
      <w:r w:rsidR="002114C7" w:rsidRPr="002114C7">
        <w:rPr>
          <w:rFonts w:ascii="Times New Roman" w:hAnsi="Times New Roman" w:cs="Times New Roman"/>
          <w:sz w:val="24"/>
          <w:szCs w:val="20"/>
        </w:rPr>
        <w:softHyphen/>
        <w:t>ски</w:t>
      </w:r>
      <w:r w:rsidR="002114C7">
        <w:rPr>
          <w:rFonts w:ascii="Times New Roman" w:hAnsi="Times New Roman" w:cs="Times New Roman"/>
          <w:sz w:val="24"/>
          <w:szCs w:val="20"/>
        </w:rPr>
        <w:t>й</w:t>
      </w:r>
      <w:r w:rsidR="002114C7" w:rsidRPr="002114C7">
        <w:rPr>
          <w:rFonts w:ascii="Times New Roman" w:hAnsi="Times New Roman" w:cs="Times New Roman"/>
          <w:sz w:val="24"/>
          <w:szCs w:val="20"/>
        </w:rPr>
        <w:t xml:space="preserve"> спис</w:t>
      </w:r>
      <w:r w:rsidR="002114C7">
        <w:rPr>
          <w:rFonts w:ascii="Times New Roman" w:hAnsi="Times New Roman" w:cs="Times New Roman"/>
          <w:sz w:val="24"/>
          <w:szCs w:val="20"/>
        </w:rPr>
        <w:t>о</w:t>
      </w:r>
      <w:r w:rsidR="002114C7" w:rsidRPr="002114C7">
        <w:rPr>
          <w:rFonts w:ascii="Times New Roman" w:hAnsi="Times New Roman" w:cs="Times New Roman"/>
          <w:sz w:val="24"/>
          <w:szCs w:val="20"/>
        </w:rPr>
        <w:t>к (ГОСТ 7.1-2003),</w:t>
      </w:r>
      <w:r w:rsidR="002114C7">
        <w:rPr>
          <w:rFonts w:ascii="Times New Roman" w:hAnsi="Times New Roman" w:cs="Times New Roman"/>
          <w:sz w:val="24"/>
          <w:szCs w:val="20"/>
        </w:rPr>
        <w:t xml:space="preserve">а также </w:t>
      </w:r>
      <w:r w:rsidR="002114C7" w:rsidRPr="002114C7">
        <w:rPr>
          <w:rFonts w:ascii="Times New Roman" w:hAnsi="Times New Roman" w:cs="Times New Roman"/>
          <w:sz w:val="24"/>
          <w:szCs w:val="20"/>
        </w:rPr>
        <w:t>ссылки на использованные и</w:t>
      </w:r>
      <w:r w:rsidR="002114C7" w:rsidRPr="002114C7">
        <w:rPr>
          <w:rFonts w:ascii="Times New Roman" w:hAnsi="Times New Roman" w:cs="Times New Roman"/>
          <w:sz w:val="24"/>
          <w:szCs w:val="20"/>
        </w:rPr>
        <w:t>с</w:t>
      </w:r>
      <w:r w:rsidR="002114C7" w:rsidRPr="002114C7">
        <w:rPr>
          <w:rFonts w:ascii="Times New Roman" w:hAnsi="Times New Roman" w:cs="Times New Roman"/>
          <w:sz w:val="24"/>
          <w:szCs w:val="20"/>
        </w:rPr>
        <w:t xml:space="preserve">точники (ГОСТ </w:t>
      </w:r>
      <w:proofErr w:type="gramStart"/>
      <w:r w:rsidR="002114C7" w:rsidRPr="002114C7">
        <w:rPr>
          <w:rFonts w:ascii="Times New Roman" w:hAnsi="Times New Roman" w:cs="Times New Roman"/>
          <w:sz w:val="24"/>
          <w:szCs w:val="20"/>
        </w:rPr>
        <w:t>Р</w:t>
      </w:r>
      <w:proofErr w:type="gramEnd"/>
      <w:r w:rsidR="002114C7" w:rsidRPr="002114C7">
        <w:rPr>
          <w:rFonts w:ascii="Times New Roman" w:hAnsi="Times New Roman" w:cs="Times New Roman"/>
          <w:sz w:val="24"/>
          <w:szCs w:val="20"/>
        </w:rPr>
        <w:t xml:space="preserve"> 7.0.5-2008).</w:t>
      </w:r>
    </w:p>
    <w:p w:rsidR="00640FC0" w:rsidRPr="00640FC0" w:rsidRDefault="002114C7" w:rsidP="00640FC0">
      <w:pPr>
        <w:pStyle w:val="14"/>
        <w:numPr>
          <w:ilvl w:val="0"/>
          <w:numId w:val="8"/>
        </w:numPr>
        <w:shd w:val="clear" w:color="auto" w:fill="auto"/>
        <w:spacing w:after="120" w:line="240" w:lineRule="atLeast"/>
        <w:ind w:left="567" w:right="23" w:hanging="567"/>
        <w:jc w:val="both"/>
        <w:rPr>
          <w:sz w:val="24"/>
          <w:szCs w:val="24"/>
        </w:rPr>
      </w:pPr>
      <w:r w:rsidRPr="00640FC0">
        <w:rPr>
          <w:b/>
          <w:sz w:val="24"/>
          <w:szCs w:val="24"/>
        </w:rPr>
        <w:t xml:space="preserve">Сборник научных трудов – </w:t>
      </w:r>
      <w:r w:rsidRPr="00640FC0">
        <w:rPr>
          <w:sz w:val="24"/>
          <w:szCs w:val="24"/>
        </w:rPr>
        <w:t>сборник, содержа</w:t>
      </w:r>
      <w:r w:rsidRPr="00640FC0">
        <w:rPr>
          <w:sz w:val="24"/>
          <w:szCs w:val="24"/>
        </w:rPr>
        <w:softHyphen/>
        <w:t>щий исследовательские материалы научных учреждений, обществ или учебных заведений. Каждый сборник, как прав</w:t>
      </w:r>
      <w:r w:rsidRPr="00640FC0">
        <w:rPr>
          <w:sz w:val="24"/>
          <w:szCs w:val="24"/>
        </w:rPr>
        <w:t>и</w:t>
      </w:r>
      <w:r w:rsidRPr="00640FC0">
        <w:rPr>
          <w:sz w:val="24"/>
          <w:szCs w:val="24"/>
        </w:rPr>
        <w:t>ло, составлен из научных статей, содержащих не опубликованные ранее результаты исследований, по одному тематическому направ</w:t>
      </w:r>
      <w:r w:rsidRPr="00640FC0">
        <w:rPr>
          <w:sz w:val="24"/>
          <w:szCs w:val="24"/>
        </w:rPr>
        <w:softHyphen/>
        <w:t>лению.</w:t>
      </w:r>
    </w:p>
    <w:p w:rsidR="00640FC0" w:rsidRPr="00640FC0" w:rsidRDefault="005B3FFE" w:rsidP="00640FC0">
      <w:pPr>
        <w:pStyle w:val="14"/>
        <w:numPr>
          <w:ilvl w:val="0"/>
          <w:numId w:val="8"/>
        </w:numPr>
        <w:shd w:val="clear" w:color="auto" w:fill="auto"/>
        <w:spacing w:after="120" w:line="240" w:lineRule="atLeast"/>
        <w:ind w:left="567" w:hanging="567"/>
        <w:jc w:val="both"/>
        <w:rPr>
          <w:i/>
          <w:sz w:val="24"/>
          <w:szCs w:val="24"/>
        </w:rPr>
      </w:pPr>
      <w:proofErr w:type="gramStart"/>
      <w:r w:rsidRPr="00640FC0">
        <w:rPr>
          <w:b/>
          <w:sz w:val="24"/>
          <w:szCs w:val="24"/>
        </w:rPr>
        <w:t xml:space="preserve">Материалы конференции (съезда, симпозиума) – </w:t>
      </w:r>
      <w:r w:rsidRPr="00640FC0">
        <w:rPr>
          <w:sz w:val="24"/>
          <w:szCs w:val="24"/>
        </w:rPr>
        <w:t>непериодический сборник, с</w:t>
      </w:r>
      <w:r w:rsidRPr="00640FC0">
        <w:rPr>
          <w:sz w:val="24"/>
          <w:szCs w:val="24"/>
        </w:rPr>
        <w:t>о</w:t>
      </w:r>
      <w:r w:rsidRPr="00640FC0">
        <w:rPr>
          <w:sz w:val="24"/>
          <w:szCs w:val="24"/>
        </w:rPr>
        <w:t>держащий полные тексты докладов, сообщений, выступлений участников, результ</w:t>
      </w:r>
      <w:r w:rsidRPr="00640FC0">
        <w:rPr>
          <w:sz w:val="24"/>
          <w:szCs w:val="24"/>
        </w:rPr>
        <w:t>а</w:t>
      </w:r>
      <w:r w:rsidRPr="00640FC0">
        <w:rPr>
          <w:sz w:val="24"/>
          <w:szCs w:val="24"/>
        </w:rPr>
        <w:t xml:space="preserve">ты дискуссий, рекомендации, решения, принятые на конференции, постановления, резолюции. </w:t>
      </w:r>
      <w:proofErr w:type="gramEnd"/>
    </w:p>
    <w:p w:rsidR="00640FC0" w:rsidRPr="00640FC0" w:rsidRDefault="00640FC0" w:rsidP="00640FC0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40FC0">
        <w:rPr>
          <w:rFonts w:ascii="Times New Roman" w:hAnsi="Times New Roman" w:cs="Times New Roman"/>
          <w:b/>
          <w:bCs/>
          <w:sz w:val="24"/>
          <w:szCs w:val="24"/>
        </w:rPr>
        <w:t xml:space="preserve">Тезисы докладов/сообщений научной конференции (съезда, симпозиума) – </w:t>
      </w:r>
      <w:r w:rsidRPr="00640FC0">
        <w:rPr>
          <w:rFonts w:ascii="Times New Roman" w:hAnsi="Times New Roman" w:cs="Times New Roman"/>
          <w:bCs/>
          <w:sz w:val="24"/>
          <w:szCs w:val="24"/>
        </w:rPr>
        <w:t>н</w:t>
      </w:r>
      <w:r w:rsidRPr="00640FC0">
        <w:rPr>
          <w:rFonts w:ascii="Times New Roman" w:hAnsi="Times New Roman" w:cs="Times New Roman"/>
          <w:sz w:val="24"/>
          <w:szCs w:val="24"/>
        </w:rPr>
        <w:t>аучный непериодический сборник, содержащий опубликованные до начала конф</w:t>
      </w:r>
      <w:r w:rsidRPr="00640FC0">
        <w:rPr>
          <w:rFonts w:ascii="Times New Roman" w:hAnsi="Times New Roman" w:cs="Times New Roman"/>
          <w:sz w:val="24"/>
          <w:szCs w:val="24"/>
        </w:rPr>
        <w:t>е</w:t>
      </w:r>
      <w:r w:rsidRPr="00640FC0">
        <w:rPr>
          <w:rFonts w:ascii="Times New Roman" w:hAnsi="Times New Roman" w:cs="Times New Roman"/>
          <w:sz w:val="24"/>
          <w:szCs w:val="24"/>
        </w:rPr>
        <w:t>ренции материалы предварительного характера (аннотации, рефераты докладов и (или) сообщений).</w:t>
      </w:r>
    </w:p>
    <w:p w:rsidR="00640FC0" w:rsidRPr="00640FC0" w:rsidRDefault="00C77AAD" w:rsidP="00640FC0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sz w:val="24"/>
          <w:szCs w:val="20"/>
        </w:rPr>
      </w:pPr>
      <w:r w:rsidRPr="00640FC0">
        <w:rPr>
          <w:rFonts w:ascii="Times New Roman" w:hAnsi="Times New Roman" w:cs="Times New Roman"/>
          <w:b/>
          <w:sz w:val="24"/>
          <w:szCs w:val="24"/>
        </w:rPr>
        <w:t>Автореферат диссертации –</w:t>
      </w:r>
      <w:r w:rsidRPr="00640FC0">
        <w:rPr>
          <w:rFonts w:ascii="Times New Roman" w:hAnsi="Times New Roman" w:cs="Times New Roman"/>
          <w:sz w:val="24"/>
          <w:szCs w:val="24"/>
        </w:rPr>
        <w:t xml:space="preserve"> </w:t>
      </w:r>
      <w:r w:rsidR="00640FC0" w:rsidRPr="00640FC0">
        <w:rPr>
          <w:rFonts w:ascii="Times New Roman" w:hAnsi="Times New Roman" w:cs="Times New Roman"/>
          <w:sz w:val="24"/>
          <w:szCs w:val="24"/>
        </w:rPr>
        <w:t>научное издание в виде брошюры, содержащее соста</w:t>
      </w:r>
      <w:r w:rsidR="00640FC0" w:rsidRPr="00640FC0">
        <w:rPr>
          <w:rFonts w:ascii="Times New Roman" w:hAnsi="Times New Roman" w:cs="Times New Roman"/>
          <w:sz w:val="24"/>
          <w:szCs w:val="24"/>
        </w:rPr>
        <w:t>в</w:t>
      </w:r>
      <w:r w:rsidR="00640FC0" w:rsidRPr="00640FC0">
        <w:rPr>
          <w:rFonts w:ascii="Times New Roman" w:hAnsi="Times New Roman" w:cs="Times New Roman"/>
          <w:sz w:val="24"/>
          <w:szCs w:val="24"/>
        </w:rPr>
        <w:t>ленный автором реферат проведенного им исследования, представляемого на сои</w:t>
      </w:r>
      <w:r w:rsidR="00640FC0" w:rsidRPr="00640FC0">
        <w:rPr>
          <w:rFonts w:ascii="Times New Roman" w:hAnsi="Times New Roman" w:cs="Times New Roman"/>
          <w:sz w:val="24"/>
          <w:szCs w:val="24"/>
        </w:rPr>
        <w:t>с</w:t>
      </w:r>
      <w:r w:rsidR="00640FC0" w:rsidRPr="00640FC0">
        <w:rPr>
          <w:rFonts w:ascii="Times New Roman" w:hAnsi="Times New Roman" w:cs="Times New Roman"/>
          <w:sz w:val="24"/>
          <w:szCs w:val="24"/>
        </w:rPr>
        <w:t xml:space="preserve">кание ученой степени. </w:t>
      </w:r>
    </w:p>
    <w:p w:rsidR="00D6142B" w:rsidRDefault="00D6142B" w:rsidP="00640FC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0"/>
        </w:rPr>
      </w:pPr>
      <w:r w:rsidRPr="00640FC0">
        <w:rPr>
          <w:rFonts w:ascii="Times New Roman" w:hAnsi="Times New Roman" w:cs="Times New Roman"/>
          <w:sz w:val="24"/>
          <w:szCs w:val="24"/>
        </w:rPr>
        <w:t>Объем,</w:t>
      </w:r>
      <w:r w:rsidRPr="00640FC0">
        <w:rPr>
          <w:rFonts w:ascii="Times New Roman" w:hAnsi="Times New Roman" w:cs="Times New Roman"/>
          <w:sz w:val="24"/>
          <w:szCs w:val="20"/>
        </w:rPr>
        <w:t xml:space="preserve"> оформление и структура автореферата определяются инструкциями ВАК. Ограниченный тираж рассылается по списку специалистам и научным учреждениям незадолго до защиты. </w:t>
      </w:r>
    </w:p>
    <w:p w:rsidR="00640FC0" w:rsidRPr="00640FC0" w:rsidRDefault="00640FC0" w:rsidP="00640FC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0"/>
        </w:rPr>
      </w:pPr>
    </w:p>
    <w:p w:rsidR="00640FC0" w:rsidRPr="00D457F0" w:rsidRDefault="00640FC0" w:rsidP="00640FC0">
      <w:pPr>
        <w:pStyle w:val="34"/>
        <w:keepNext/>
        <w:keepLines/>
        <w:shd w:val="clear" w:color="auto" w:fill="auto"/>
        <w:spacing w:after="0"/>
        <w:ind w:right="-87" w:firstLine="567"/>
        <w:rPr>
          <w:spacing w:val="0"/>
          <w:sz w:val="28"/>
          <w:szCs w:val="20"/>
        </w:rPr>
      </w:pPr>
      <w:r w:rsidRPr="00D457F0">
        <w:rPr>
          <w:spacing w:val="0"/>
          <w:sz w:val="28"/>
          <w:szCs w:val="20"/>
        </w:rPr>
        <w:t xml:space="preserve">3. </w:t>
      </w:r>
      <w:r w:rsidR="00D2647F" w:rsidRPr="00D457F0">
        <w:rPr>
          <w:spacing w:val="0"/>
          <w:sz w:val="28"/>
          <w:szCs w:val="20"/>
        </w:rPr>
        <w:t>Прочие виды изданий, выпускаемых вузом</w:t>
      </w:r>
    </w:p>
    <w:p w:rsidR="00640FC0" w:rsidRPr="00976B56" w:rsidRDefault="00640FC0" w:rsidP="00640FC0">
      <w:pPr>
        <w:pStyle w:val="a9"/>
        <w:shd w:val="clear" w:color="auto" w:fill="auto"/>
        <w:spacing w:after="0" w:line="240" w:lineRule="atLeast"/>
        <w:ind w:left="20" w:right="20" w:firstLine="440"/>
        <w:jc w:val="both"/>
        <w:rPr>
          <w:rFonts w:ascii="Times New Roman" w:hAnsi="Times New Roman" w:cs="Times New Roman"/>
          <w:spacing w:val="0"/>
          <w:sz w:val="20"/>
          <w:szCs w:val="20"/>
        </w:rPr>
      </w:pPr>
    </w:p>
    <w:p w:rsidR="00640FC0" w:rsidRPr="00640FC0" w:rsidRDefault="00640FC0" w:rsidP="00640FC0">
      <w:pPr>
        <w:pStyle w:val="a9"/>
        <w:shd w:val="clear" w:color="auto" w:fill="auto"/>
        <w:spacing w:after="0" w:line="240" w:lineRule="atLeast"/>
        <w:ind w:left="20" w:right="20" w:firstLine="440"/>
        <w:jc w:val="both"/>
        <w:rPr>
          <w:rFonts w:ascii="Times New Roman" w:hAnsi="Times New Roman" w:cs="Times New Roman"/>
          <w:spacing w:val="0"/>
          <w:sz w:val="24"/>
          <w:szCs w:val="20"/>
        </w:rPr>
      </w:pPr>
      <w:r w:rsidRPr="00640FC0">
        <w:rPr>
          <w:rFonts w:ascii="Times New Roman" w:hAnsi="Times New Roman" w:cs="Times New Roman"/>
          <w:spacing w:val="0"/>
          <w:sz w:val="24"/>
          <w:szCs w:val="20"/>
        </w:rPr>
        <w:t>Помимо учебных и научных изданий в университете могут издаваться и иные виды литературы, описанные ГОСТом 7.60-2003.</w:t>
      </w:r>
    </w:p>
    <w:p w:rsidR="00640FC0" w:rsidRPr="00D2647F" w:rsidRDefault="00640FC0" w:rsidP="00D2647F">
      <w:pPr>
        <w:pStyle w:val="32"/>
        <w:shd w:val="clear" w:color="auto" w:fill="auto"/>
        <w:tabs>
          <w:tab w:val="left" w:pos="855"/>
        </w:tabs>
        <w:spacing w:after="120" w:line="240" w:lineRule="atLeast"/>
        <w:ind w:firstLine="567"/>
        <w:rPr>
          <w:rStyle w:val="310"/>
          <w:rFonts w:ascii="Times New Roman" w:hAnsi="Times New Roman" w:cs="Times New Roman"/>
          <w:spacing w:val="0"/>
          <w:sz w:val="24"/>
          <w:szCs w:val="20"/>
        </w:rPr>
      </w:pPr>
      <w:r w:rsidRPr="00640FC0">
        <w:rPr>
          <w:rStyle w:val="3TimesNewRoman"/>
          <w:i/>
          <w:iCs/>
          <w:sz w:val="24"/>
          <w:szCs w:val="20"/>
        </w:rPr>
        <w:lastRenderedPageBreak/>
        <w:t>Производственно-практическое издание</w:t>
      </w:r>
      <w:r w:rsidRPr="00640FC0">
        <w:rPr>
          <w:rStyle w:val="310"/>
          <w:rFonts w:ascii="Times New Roman" w:hAnsi="Times New Roman" w:cs="Times New Roman"/>
          <w:spacing w:val="0"/>
          <w:sz w:val="24"/>
          <w:szCs w:val="20"/>
        </w:rPr>
        <w:t xml:space="preserve"> </w:t>
      </w:r>
      <w:r w:rsidRPr="00D2647F">
        <w:rPr>
          <w:rStyle w:val="310"/>
          <w:rFonts w:ascii="Times New Roman" w:hAnsi="Times New Roman" w:cs="Times New Roman"/>
          <w:spacing w:val="0"/>
          <w:sz w:val="24"/>
          <w:szCs w:val="20"/>
        </w:rPr>
        <w:t>– издание, содержащее сведения</w:t>
      </w:r>
      <w:r w:rsidRPr="00D2647F">
        <w:rPr>
          <w:rFonts w:ascii="Times New Roman" w:hAnsi="Times New Roman" w:cs="Times New Roman"/>
          <w:i w:val="0"/>
          <w:spacing w:val="0"/>
          <w:sz w:val="24"/>
          <w:szCs w:val="20"/>
        </w:rPr>
        <w:t xml:space="preserve"> по те</w:t>
      </w:r>
      <w:r w:rsidRPr="00D2647F">
        <w:rPr>
          <w:rFonts w:ascii="Times New Roman" w:hAnsi="Times New Roman" w:cs="Times New Roman"/>
          <w:i w:val="0"/>
          <w:spacing w:val="0"/>
          <w:sz w:val="24"/>
          <w:szCs w:val="20"/>
        </w:rPr>
        <w:t>х</w:t>
      </w:r>
      <w:r w:rsidRPr="00D2647F">
        <w:rPr>
          <w:rFonts w:ascii="Times New Roman" w:hAnsi="Times New Roman" w:cs="Times New Roman"/>
          <w:i w:val="0"/>
          <w:spacing w:val="0"/>
          <w:sz w:val="24"/>
          <w:szCs w:val="20"/>
        </w:rPr>
        <w:t>нологии, технике и организации производства, а также других областей общественной практики,</w:t>
      </w:r>
      <w:r w:rsidRPr="00D2647F">
        <w:rPr>
          <w:rStyle w:val="310"/>
          <w:rFonts w:ascii="Times New Roman" w:hAnsi="Times New Roman" w:cs="Times New Roman"/>
          <w:spacing w:val="0"/>
          <w:sz w:val="24"/>
          <w:szCs w:val="20"/>
        </w:rPr>
        <w:t xml:space="preserve"> рассчитанное на специалистов различной квали</w:t>
      </w:r>
      <w:r w:rsidRPr="00D2647F">
        <w:rPr>
          <w:rStyle w:val="310"/>
          <w:rFonts w:ascii="Times New Roman" w:hAnsi="Times New Roman" w:cs="Times New Roman"/>
          <w:spacing w:val="0"/>
          <w:sz w:val="24"/>
          <w:szCs w:val="20"/>
        </w:rPr>
        <w:softHyphen/>
        <w:t>фикации.</w:t>
      </w:r>
    </w:p>
    <w:p w:rsidR="00640FC0" w:rsidRPr="00D2647F" w:rsidRDefault="00640FC0" w:rsidP="00D2647F">
      <w:pPr>
        <w:pStyle w:val="a9"/>
        <w:numPr>
          <w:ilvl w:val="0"/>
          <w:numId w:val="11"/>
        </w:numPr>
        <w:shd w:val="clear" w:color="auto" w:fill="auto"/>
        <w:tabs>
          <w:tab w:val="left" w:pos="567"/>
        </w:tabs>
        <w:spacing w:after="120" w:line="240" w:lineRule="atLeast"/>
        <w:ind w:left="567" w:right="20" w:hanging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D2647F">
        <w:rPr>
          <w:rStyle w:val="2pt4"/>
          <w:rFonts w:ascii="Times New Roman" w:hAnsi="Times New Roman" w:cs="Times New Roman"/>
          <w:b/>
          <w:spacing w:val="0"/>
          <w:sz w:val="24"/>
          <w:szCs w:val="24"/>
        </w:rPr>
        <w:t>Практическое пособие</w:t>
      </w:r>
      <w:r w:rsidRPr="00D2647F">
        <w:rPr>
          <w:rStyle w:val="2pt4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D2647F" w:rsidRPr="00D2647F">
        <w:rPr>
          <w:rStyle w:val="2pt4"/>
          <w:rFonts w:ascii="Times New Roman" w:hAnsi="Times New Roman" w:cs="Times New Roman"/>
          <w:spacing w:val="0"/>
          <w:sz w:val="24"/>
          <w:szCs w:val="24"/>
        </w:rPr>
        <w:t>–</w:t>
      </w:r>
      <w:r w:rsidRPr="00D2647F">
        <w:rPr>
          <w:rFonts w:ascii="Times New Roman" w:hAnsi="Times New Roman" w:cs="Times New Roman"/>
          <w:spacing w:val="0"/>
          <w:sz w:val="24"/>
          <w:szCs w:val="24"/>
        </w:rPr>
        <w:t xml:space="preserve"> издание, предназна</w:t>
      </w:r>
      <w:r w:rsidRPr="00D2647F">
        <w:rPr>
          <w:rFonts w:ascii="Times New Roman" w:hAnsi="Times New Roman" w:cs="Times New Roman"/>
          <w:spacing w:val="0"/>
          <w:sz w:val="24"/>
          <w:szCs w:val="24"/>
        </w:rPr>
        <w:softHyphen/>
        <w:t>ченное для овладения знаниями и навыками при выполне</w:t>
      </w:r>
      <w:r w:rsidRPr="00D2647F">
        <w:rPr>
          <w:rFonts w:ascii="Times New Roman" w:hAnsi="Times New Roman" w:cs="Times New Roman"/>
          <w:spacing w:val="0"/>
          <w:sz w:val="24"/>
          <w:szCs w:val="24"/>
        </w:rPr>
        <w:softHyphen/>
        <w:t>нии практической работы.</w:t>
      </w:r>
    </w:p>
    <w:p w:rsidR="00640FC0" w:rsidRPr="00D2647F" w:rsidRDefault="00640FC0" w:rsidP="00D2647F">
      <w:pPr>
        <w:pStyle w:val="a9"/>
        <w:numPr>
          <w:ilvl w:val="0"/>
          <w:numId w:val="11"/>
        </w:numPr>
        <w:shd w:val="clear" w:color="auto" w:fill="auto"/>
        <w:tabs>
          <w:tab w:val="left" w:pos="567"/>
        </w:tabs>
        <w:spacing w:after="120" w:line="240" w:lineRule="atLeast"/>
        <w:ind w:left="567" w:hanging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D2647F">
        <w:rPr>
          <w:rStyle w:val="2pt4"/>
          <w:rFonts w:ascii="Times New Roman" w:hAnsi="Times New Roman" w:cs="Times New Roman"/>
          <w:b/>
          <w:spacing w:val="0"/>
          <w:sz w:val="24"/>
          <w:szCs w:val="24"/>
        </w:rPr>
        <w:t>Практическое руководство</w:t>
      </w:r>
      <w:r w:rsidRPr="00D2647F">
        <w:rPr>
          <w:rStyle w:val="2pt4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D2647F" w:rsidRPr="00D2647F">
        <w:rPr>
          <w:rStyle w:val="2pt4"/>
          <w:rFonts w:ascii="Times New Roman" w:hAnsi="Times New Roman" w:cs="Times New Roman"/>
          <w:spacing w:val="0"/>
          <w:sz w:val="24"/>
          <w:szCs w:val="24"/>
        </w:rPr>
        <w:t>–</w:t>
      </w:r>
      <w:r w:rsidRPr="00D2647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D2647F" w:rsidRPr="00D2647F">
        <w:rPr>
          <w:rFonts w:ascii="Times New Roman" w:hAnsi="Times New Roman" w:cs="Times New Roman"/>
          <w:spacing w:val="0"/>
          <w:sz w:val="24"/>
          <w:szCs w:val="24"/>
        </w:rPr>
        <w:t>практическое пособие</w:t>
      </w:r>
      <w:r w:rsidRPr="00D2647F">
        <w:rPr>
          <w:rFonts w:ascii="Times New Roman" w:hAnsi="Times New Roman" w:cs="Times New Roman"/>
          <w:spacing w:val="0"/>
          <w:sz w:val="24"/>
          <w:szCs w:val="24"/>
        </w:rPr>
        <w:t>, рассчи</w:t>
      </w:r>
      <w:r w:rsidRPr="00D2647F">
        <w:rPr>
          <w:rFonts w:ascii="Times New Roman" w:hAnsi="Times New Roman" w:cs="Times New Roman"/>
          <w:spacing w:val="0"/>
          <w:sz w:val="24"/>
          <w:szCs w:val="24"/>
        </w:rPr>
        <w:softHyphen/>
        <w:t>танное на самосто</w:t>
      </w:r>
      <w:r w:rsidRPr="00D2647F">
        <w:rPr>
          <w:rFonts w:ascii="Times New Roman" w:hAnsi="Times New Roman" w:cs="Times New Roman"/>
          <w:spacing w:val="0"/>
          <w:sz w:val="24"/>
          <w:szCs w:val="24"/>
        </w:rPr>
        <w:t>я</w:t>
      </w:r>
      <w:r w:rsidRPr="00D2647F">
        <w:rPr>
          <w:rFonts w:ascii="Times New Roman" w:hAnsi="Times New Roman" w:cs="Times New Roman"/>
          <w:spacing w:val="0"/>
          <w:sz w:val="24"/>
          <w:szCs w:val="24"/>
        </w:rPr>
        <w:t>тельное овладение какими-либо произ</w:t>
      </w:r>
      <w:r w:rsidRPr="00D2647F">
        <w:rPr>
          <w:rFonts w:ascii="Times New Roman" w:hAnsi="Times New Roman" w:cs="Times New Roman"/>
          <w:spacing w:val="0"/>
          <w:sz w:val="24"/>
          <w:szCs w:val="24"/>
        </w:rPr>
        <w:softHyphen/>
        <w:t>водственными навыками (например, инстру</w:t>
      </w:r>
      <w:r w:rsidRPr="00D2647F">
        <w:rPr>
          <w:rFonts w:ascii="Times New Roman" w:hAnsi="Times New Roman" w:cs="Times New Roman"/>
          <w:spacing w:val="0"/>
          <w:sz w:val="24"/>
          <w:szCs w:val="24"/>
        </w:rPr>
        <w:t>к</w:t>
      </w:r>
      <w:r w:rsidRPr="00D2647F">
        <w:rPr>
          <w:rFonts w:ascii="Times New Roman" w:hAnsi="Times New Roman" w:cs="Times New Roman"/>
          <w:spacing w:val="0"/>
          <w:sz w:val="24"/>
          <w:szCs w:val="24"/>
        </w:rPr>
        <w:t>ция по приме</w:t>
      </w:r>
      <w:r w:rsidRPr="00D2647F">
        <w:rPr>
          <w:rFonts w:ascii="Times New Roman" w:hAnsi="Times New Roman" w:cs="Times New Roman"/>
          <w:spacing w:val="0"/>
          <w:sz w:val="24"/>
          <w:szCs w:val="24"/>
        </w:rPr>
        <w:softHyphen/>
        <w:t>нению какой-либо технологии).</w:t>
      </w:r>
    </w:p>
    <w:p w:rsidR="00640FC0" w:rsidRPr="00D2647F" w:rsidRDefault="00640FC0" w:rsidP="00D2647F">
      <w:pPr>
        <w:pStyle w:val="a9"/>
        <w:shd w:val="clear" w:color="auto" w:fill="auto"/>
        <w:tabs>
          <w:tab w:val="left" w:pos="874"/>
        </w:tabs>
        <w:spacing w:after="120" w:line="240" w:lineRule="atLeast"/>
        <w:ind w:firstLine="567"/>
        <w:jc w:val="both"/>
        <w:rPr>
          <w:rFonts w:ascii="Times New Roman" w:hAnsi="Times New Roman" w:cs="Times New Roman"/>
          <w:spacing w:val="0"/>
          <w:sz w:val="24"/>
          <w:szCs w:val="20"/>
        </w:rPr>
      </w:pPr>
      <w:r w:rsidRPr="00D2647F">
        <w:rPr>
          <w:rStyle w:val="TimesNewRoman4"/>
          <w:sz w:val="24"/>
          <w:szCs w:val="20"/>
        </w:rPr>
        <w:t>Справочное издание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t xml:space="preserve"> </w:t>
      </w:r>
      <w:r w:rsidR="00D2647F">
        <w:rPr>
          <w:rFonts w:ascii="Times New Roman" w:hAnsi="Times New Roman" w:cs="Times New Roman"/>
          <w:spacing w:val="0"/>
          <w:sz w:val="24"/>
          <w:szCs w:val="20"/>
        </w:rPr>
        <w:t>–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t xml:space="preserve"> издание, содержащее краткие сведения научного или пр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t>и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t>кладного характера, расположен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softHyphen/>
        <w:t>ные в порядке, удобном для их быстрого отыскания (не пред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softHyphen/>
        <w:t>назначено для сплошного чтения).</w:t>
      </w:r>
    </w:p>
    <w:p w:rsidR="00D2647F" w:rsidRDefault="00D2647F" w:rsidP="00D2647F">
      <w:pPr>
        <w:pStyle w:val="a5"/>
        <w:numPr>
          <w:ilvl w:val="0"/>
          <w:numId w:val="13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0"/>
        </w:rPr>
      </w:pPr>
      <w:r w:rsidRPr="00D2647F">
        <w:rPr>
          <w:rFonts w:ascii="Times New Roman" w:hAnsi="Times New Roman" w:cs="Times New Roman"/>
          <w:b/>
          <w:sz w:val="24"/>
          <w:szCs w:val="20"/>
        </w:rPr>
        <w:t xml:space="preserve">Словарь – </w:t>
      </w:r>
      <w:r w:rsidRPr="00D2647F">
        <w:rPr>
          <w:rFonts w:ascii="Times New Roman" w:hAnsi="Times New Roman" w:cs="Times New Roman"/>
          <w:sz w:val="24"/>
          <w:szCs w:val="20"/>
        </w:rPr>
        <w:t xml:space="preserve">справочное издание в форме упорядоченного перечня заглавных слов – названий объектов справки – и относящихся к ним справочных сведений.  </w:t>
      </w:r>
    </w:p>
    <w:p w:rsidR="00D2647F" w:rsidRPr="00D2647F" w:rsidRDefault="00640FC0" w:rsidP="00D2647F">
      <w:pPr>
        <w:pStyle w:val="a5"/>
        <w:numPr>
          <w:ilvl w:val="0"/>
          <w:numId w:val="13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0"/>
        </w:rPr>
      </w:pPr>
      <w:r w:rsidRPr="00D2647F">
        <w:rPr>
          <w:rStyle w:val="2pt3"/>
          <w:rFonts w:ascii="Times New Roman" w:hAnsi="Times New Roman" w:cs="Times New Roman"/>
          <w:b/>
          <w:spacing w:val="0"/>
          <w:sz w:val="24"/>
          <w:szCs w:val="20"/>
        </w:rPr>
        <w:t xml:space="preserve">Справочник </w:t>
      </w:r>
      <w:r w:rsidR="00D2647F" w:rsidRPr="00D2647F">
        <w:rPr>
          <w:rStyle w:val="2pt3"/>
          <w:rFonts w:ascii="Times New Roman" w:hAnsi="Times New Roman" w:cs="Times New Roman"/>
          <w:b/>
          <w:spacing w:val="0"/>
          <w:sz w:val="24"/>
          <w:szCs w:val="20"/>
        </w:rPr>
        <w:t>–</w:t>
      </w:r>
      <w:r w:rsidRPr="00D2647F">
        <w:rPr>
          <w:rFonts w:ascii="Times New Roman" w:hAnsi="Times New Roman" w:cs="Times New Roman"/>
          <w:sz w:val="24"/>
          <w:szCs w:val="20"/>
        </w:rPr>
        <w:t xml:space="preserve"> издание прикладного, практиче</w:t>
      </w:r>
      <w:r w:rsidRPr="00D2647F">
        <w:rPr>
          <w:rFonts w:ascii="Times New Roman" w:hAnsi="Times New Roman" w:cs="Times New Roman"/>
          <w:sz w:val="24"/>
          <w:szCs w:val="20"/>
        </w:rPr>
        <w:softHyphen/>
        <w:t>ского характера, имеющее системат</w:t>
      </w:r>
      <w:r w:rsidRPr="00D2647F">
        <w:rPr>
          <w:rFonts w:ascii="Times New Roman" w:hAnsi="Times New Roman" w:cs="Times New Roman"/>
          <w:sz w:val="24"/>
          <w:szCs w:val="20"/>
        </w:rPr>
        <w:t>и</w:t>
      </w:r>
      <w:r w:rsidRPr="00D2647F">
        <w:rPr>
          <w:rFonts w:ascii="Times New Roman" w:hAnsi="Times New Roman" w:cs="Times New Roman"/>
          <w:sz w:val="24"/>
          <w:szCs w:val="20"/>
        </w:rPr>
        <w:t>ческую структуру или построенное по алфавиту заглавий статей.</w:t>
      </w:r>
      <w:r w:rsidR="00D2647F" w:rsidRPr="00D2647F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:rsidR="00D2647F" w:rsidRPr="00D2647F" w:rsidRDefault="00D2647F" w:rsidP="00D2647F">
      <w:pPr>
        <w:pStyle w:val="a5"/>
        <w:numPr>
          <w:ilvl w:val="0"/>
          <w:numId w:val="13"/>
        </w:numPr>
        <w:spacing w:after="120"/>
        <w:ind w:left="567" w:hanging="567"/>
        <w:contextualSpacing w:val="0"/>
        <w:rPr>
          <w:rFonts w:ascii="Times New Roman" w:hAnsi="Times New Roman" w:cs="Times New Roman"/>
          <w:sz w:val="24"/>
          <w:szCs w:val="20"/>
        </w:rPr>
      </w:pPr>
      <w:r w:rsidRPr="00D2647F">
        <w:rPr>
          <w:rFonts w:ascii="Times New Roman" w:hAnsi="Times New Roman" w:cs="Times New Roman"/>
          <w:b/>
          <w:sz w:val="24"/>
          <w:szCs w:val="20"/>
        </w:rPr>
        <w:t>Учебный справочник –</w:t>
      </w:r>
      <w:r w:rsidRPr="00D2647F">
        <w:rPr>
          <w:rFonts w:ascii="Times New Roman" w:hAnsi="Times New Roman" w:cs="Times New Roman"/>
          <w:sz w:val="24"/>
          <w:szCs w:val="20"/>
        </w:rPr>
        <w:t xml:space="preserve"> учебно-справочное издание, содержащее справочные св</w:t>
      </w:r>
      <w:r w:rsidRPr="00D2647F">
        <w:rPr>
          <w:rFonts w:ascii="Times New Roman" w:hAnsi="Times New Roman" w:cs="Times New Roman"/>
          <w:sz w:val="24"/>
          <w:szCs w:val="20"/>
        </w:rPr>
        <w:t>е</w:t>
      </w:r>
      <w:r w:rsidRPr="00D2647F">
        <w:rPr>
          <w:rFonts w:ascii="Times New Roman" w:hAnsi="Times New Roman" w:cs="Times New Roman"/>
          <w:sz w:val="24"/>
          <w:szCs w:val="20"/>
        </w:rPr>
        <w:t>дения по определенной учебной дисциплине (ее части, разделу) или комплексу ди</w:t>
      </w:r>
      <w:r w:rsidRPr="00D2647F">
        <w:rPr>
          <w:rFonts w:ascii="Times New Roman" w:hAnsi="Times New Roman" w:cs="Times New Roman"/>
          <w:sz w:val="24"/>
          <w:szCs w:val="20"/>
        </w:rPr>
        <w:t>с</w:t>
      </w:r>
      <w:r w:rsidRPr="00D2647F">
        <w:rPr>
          <w:rFonts w:ascii="Times New Roman" w:hAnsi="Times New Roman" w:cs="Times New Roman"/>
          <w:sz w:val="24"/>
          <w:szCs w:val="20"/>
        </w:rPr>
        <w:t>циплин, предусмотренные учебной программой. Включает комплекс сведений, им</w:t>
      </w:r>
      <w:r w:rsidRPr="00D2647F">
        <w:rPr>
          <w:rFonts w:ascii="Times New Roman" w:hAnsi="Times New Roman" w:cs="Times New Roman"/>
          <w:sz w:val="24"/>
          <w:szCs w:val="20"/>
        </w:rPr>
        <w:t>е</w:t>
      </w:r>
      <w:r w:rsidRPr="00D2647F">
        <w:rPr>
          <w:rFonts w:ascii="Times New Roman" w:hAnsi="Times New Roman" w:cs="Times New Roman"/>
          <w:sz w:val="24"/>
          <w:szCs w:val="20"/>
        </w:rPr>
        <w:t xml:space="preserve">ющих прикладной, практический характер. </w:t>
      </w:r>
    </w:p>
    <w:p w:rsidR="00640FC0" w:rsidRPr="00D2647F" w:rsidRDefault="00640FC0" w:rsidP="00D2647F">
      <w:pPr>
        <w:pStyle w:val="42"/>
        <w:keepNext/>
        <w:keepLines/>
        <w:shd w:val="clear" w:color="auto" w:fill="auto"/>
        <w:spacing w:before="0" w:after="120" w:line="240" w:lineRule="atLeast"/>
        <w:ind w:left="20" w:right="40" w:firstLine="547"/>
        <w:jc w:val="both"/>
        <w:rPr>
          <w:i/>
          <w:sz w:val="24"/>
          <w:szCs w:val="20"/>
        </w:rPr>
      </w:pPr>
      <w:bookmarkStart w:id="1" w:name="bookmark13"/>
      <w:r w:rsidRPr="00D2647F">
        <w:rPr>
          <w:i/>
          <w:sz w:val="24"/>
          <w:szCs w:val="20"/>
        </w:rPr>
        <w:t>Виды изданий, выпущенных в честь какого-либо со</w:t>
      </w:r>
      <w:r w:rsidRPr="00D2647F">
        <w:rPr>
          <w:i/>
          <w:sz w:val="24"/>
          <w:szCs w:val="20"/>
        </w:rPr>
        <w:softHyphen/>
        <w:t>бытия или лица:</w:t>
      </w:r>
      <w:bookmarkEnd w:id="1"/>
    </w:p>
    <w:p w:rsidR="00640FC0" w:rsidRPr="00D2647F" w:rsidRDefault="00640FC0" w:rsidP="00D2647F">
      <w:pPr>
        <w:pStyle w:val="a9"/>
        <w:numPr>
          <w:ilvl w:val="0"/>
          <w:numId w:val="14"/>
        </w:numPr>
        <w:shd w:val="clear" w:color="auto" w:fill="auto"/>
        <w:tabs>
          <w:tab w:val="left" w:pos="567"/>
        </w:tabs>
        <w:spacing w:after="120" w:line="240" w:lineRule="atLeast"/>
        <w:ind w:left="567" w:hanging="567"/>
        <w:jc w:val="both"/>
        <w:rPr>
          <w:rFonts w:ascii="Times New Roman" w:hAnsi="Times New Roman" w:cs="Times New Roman"/>
          <w:spacing w:val="0"/>
          <w:sz w:val="24"/>
          <w:szCs w:val="20"/>
        </w:rPr>
      </w:pPr>
      <w:r w:rsidRPr="00D2647F">
        <w:rPr>
          <w:rStyle w:val="TimesNewRoman3"/>
          <w:i w:val="0"/>
          <w:sz w:val="24"/>
          <w:szCs w:val="20"/>
        </w:rPr>
        <w:t>Мемориальное издание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t xml:space="preserve"> </w:t>
      </w:r>
      <w:r w:rsidR="00D2647F">
        <w:rPr>
          <w:rFonts w:ascii="Times New Roman" w:hAnsi="Times New Roman" w:cs="Times New Roman"/>
          <w:spacing w:val="0"/>
          <w:sz w:val="24"/>
          <w:szCs w:val="20"/>
        </w:rPr>
        <w:t>–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t xml:space="preserve"> издание, выпущенное в ознаменование какого-либо соб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t>ы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t>тия или посвященное памя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softHyphen/>
        <w:t>ти какого-либо лица.</w:t>
      </w:r>
    </w:p>
    <w:p w:rsidR="00640FC0" w:rsidRPr="00D2647F" w:rsidRDefault="00640FC0" w:rsidP="00D2647F">
      <w:pPr>
        <w:pStyle w:val="a9"/>
        <w:numPr>
          <w:ilvl w:val="0"/>
          <w:numId w:val="14"/>
        </w:numPr>
        <w:shd w:val="clear" w:color="auto" w:fill="auto"/>
        <w:tabs>
          <w:tab w:val="left" w:pos="567"/>
        </w:tabs>
        <w:spacing w:after="120" w:line="240" w:lineRule="atLeast"/>
        <w:ind w:left="567" w:hanging="567"/>
        <w:jc w:val="both"/>
        <w:rPr>
          <w:rFonts w:ascii="Times New Roman" w:hAnsi="Times New Roman" w:cs="Times New Roman"/>
          <w:spacing w:val="0"/>
          <w:sz w:val="24"/>
          <w:szCs w:val="20"/>
        </w:rPr>
      </w:pPr>
      <w:r w:rsidRPr="00D2647F">
        <w:rPr>
          <w:rStyle w:val="TimesNewRoman3"/>
          <w:i w:val="0"/>
          <w:sz w:val="24"/>
          <w:szCs w:val="20"/>
        </w:rPr>
        <w:t>Юбилейное издание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t xml:space="preserve"> </w:t>
      </w:r>
      <w:r w:rsidR="00D2647F">
        <w:rPr>
          <w:rFonts w:ascii="Times New Roman" w:hAnsi="Times New Roman" w:cs="Times New Roman"/>
          <w:spacing w:val="0"/>
          <w:sz w:val="24"/>
          <w:szCs w:val="20"/>
        </w:rPr>
        <w:t>–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t xml:space="preserve"> издание, приуроченное к юбилею какого-либо события, лица, организации и, как правило, от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softHyphen/>
        <w:t>личающееся от других изданий улучшенным офор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t>м</w:t>
      </w:r>
      <w:r w:rsidRPr="00D2647F">
        <w:rPr>
          <w:rFonts w:ascii="Times New Roman" w:hAnsi="Times New Roman" w:cs="Times New Roman"/>
          <w:spacing w:val="0"/>
          <w:sz w:val="24"/>
          <w:szCs w:val="20"/>
        </w:rPr>
        <w:t>лением.</w:t>
      </w:r>
    </w:p>
    <w:p w:rsidR="00D457F0" w:rsidRDefault="009A1729" w:rsidP="00D457F0">
      <w:pPr>
        <w:pStyle w:val="a9"/>
        <w:shd w:val="clear" w:color="auto" w:fill="auto"/>
        <w:spacing w:after="120" w:line="240" w:lineRule="auto"/>
        <w:ind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D2647F">
        <w:rPr>
          <w:rFonts w:ascii="Times New Roman" w:hAnsi="Times New Roman" w:cs="Times New Roman"/>
          <w:sz w:val="32"/>
          <w:szCs w:val="20"/>
        </w:rPr>
        <w:t xml:space="preserve"> </w:t>
      </w:r>
      <w:r w:rsidR="00F512F4" w:rsidRPr="00D2647F">
        <w:rPr>
          <w:rFonts w:ascii="Times New Roman" w:hAnsi="Times New Roman" w:cs="Times New Roman"/>
          <w:sz w:val="32"/>
          <w:szCs w:val="20"/>
        </w:rPr>
        <w:t xml:space="preserve"> </w:t>
      </w:r>
    </w:p>
    <w:p w:rsidR="008C1E02" w:rsidRDefault="00D457F0" w:rsidP="00D457F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20" w:line="240" w:lineRule="auto"/>
        <w:ind w:left="567" w:right="566" w:firstLine="567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C65122">
        <w:rPr>
          <w:rFonts w:ascii="Times New Roman" w:hAnsi="Times New Roman" w:cs="Times New Roman"/>
          <w:b/>
          <w:spacing w:val="0"/>
          <w:sz w:val="24"/>
          <w:szCs w:val="24"/>
        </w:rPr>
        <w:t xml:space="preserve">ВАЖНО! </w:t>
      </w:r>
    </w:p>
    <w:p w:rsidR="00D457F0" w:rsidRDefault="00D457F0" w:rsidP="00D457F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20" w:line="240" w:lineRule="auto"/>
        <w:ind w:left="567" w:right="566"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C65122">
        <w:rPr>
          <w:rFonts w:ascii="Times New Roman" w:hAnsi="Times New Roman" w:cs="Times New Roman"/>
          <w:spacing w:val="0"/>
          <w:sz w:val="24"/>
          <w:szCs w:val="24"/>
        </w:rPr>
        <w:t>При подтверждении ученого звания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согласно разделу 2 Примечания к Приложению №2 приказа Минобрнауки России от 4 февраля 2014 г. № 81 в Список </w:t>
      </w:r>
      <w:r w:rsidRPr="00D457F0">
        <w:rPr>
          <w:rFonts w:ascii="Times New Roman" w:hAnsi="Times New Roman" w:cs="Times New Roman"/>
          <w:spacing w:val="0"/>
          <w:sz w:val="24"/>
          <w:szCs w:val="24"/>
        </w:rPr>
        <w:t>опубликованных учебных изданий и научных трудов соискателя уч</w:t>
      </w:r>
      <w:r w:rsidRPr="00D457F0">
        <w:rPr>
          <w:rFonts w:ascii="Times New Roman" w:hAnsi="Times New Roman" w:cs="Times New Roman"/>
          <w:spacing w:val="0"/>
          <w:sz w:val="24"/>
          <w:szCs w:val="24"/>
        </w:rPr>
        <w:t>е</w:t>
      </w:r>
      <w:r w:rsidRPr="00D457F0">
        <w:rPr>
          <w:rFonts w:ascii="Times New Roman" w:hAnsi="Times New Roman" w:cs="Times New Roman"/>
          <w:spacing w:val="0"/>
          <w:sz w:val="24"/>
          <w:szCs w:val="24"/>
        </w:rPr>
        <w:t xml:space="preserve">ного звания </w:t>
      </w:r>
      <w:r>
        <w:rPr>
          <w:rFonts w:ascii="Times New Roman" w:hAnsi="Times New Roman" w:cs="Times New Roman"/>
          <w:spacing w:val="0"/>
          <w:sz w:val="24"/>
          <w:szCs w:val="24"/>
        </w:rPr>
        <w:t>включаются следующие виды изданий:</w:t>
      </w:r>
    </w:p>
    <w:p w:rsidR="00D457F0" w:rsidRPr="00D457F0" w:rsidRDefault="00D457F0" w:rsidP="00D457F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20" w:line="240" w:lineRule="auto"/>
        <w:ind w:left="567" w:right="566"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proofErr w:type="gramStart"/>
      <w:r w:rsidRPr="00C65122">
        <w:rPr>
          <w:rFonts w:ascii="Times New Roman" w:hAnsi="Times New Roman" w:cs="Times New Roman"/>
          <w:b/>
          <w:spacing w:val="0"/>
          <w:sz w:val="24"/>
          <w:szCs w:val="24"/>
        </w:rPr>
        <w:t>учебны</w:t>
      </w:r>
      <w:r>
        <w:rPr>
          <w:rFonts w:ascii="Times New Roman" w:hAnsi="Times New Roman" w:cs="Times New Roman"/>
          <w:b/>
          <w:spacing w:val="0"/>
          <w:sz w:val="24"/>
          <w:szCs w:val="24"/>
        </w:rPr>
        <w:t>е</w:t>
      </w:r>
      <w:r w:rsidRPr="00C65122">
        <w:rPr>
          <w:rFonts w:ascii="Times New Roman" w:hAnsi="Times New Roman" w:cs="Times New Roman"/>
          <w:b/>
          <w:spacing w:val="0"/>
          <w:sz w:val="24"/>
          <w:szCs w:val="24"/>
        </w:rPr>
        <w:t xml:space="preserve">: </w:t>
      </w:r>
      <w:r w:rsidRPr="00D457F0">
        <w:rPr>
          <w:rFonts w:ascii="Times New Roman" w:hAnsi="Times New Roman" w:cs="Times New Roman"/>
          <w:spacing w:val="0"/>
          <w:sz w:val="24"/>
          <w:szCs w:val="24"/>
        </w:rPr>
        <w:t>учебник, учебное пособие, учебно-методическое пособие, учебное наглядное пособие, рабочая тетрадь, самоучитель, хрестоматия, пра</w:t>
      </w:r>
      <w:r w:rsidRPr="00D457F0">
        <w:rPr>
          <w:rFonts w:ascii="Times New Roman" w:hAnsi="Times New Roman" w:cs="Times New Roman"/>
          <w:spacing w:val="0"/>
          <w:sz w:val="24"/>
          <w:szCs w:val="24"/>
        </w:rPr>
        <w:t>к</w:t>
      </w:r>
      <w:r w:rsidRPr="00D457F0">
        <w:rPr>
          <w:rFonts w:ascii="Times New Roman" w:hAnsi="Times New Roman" w:cs="Times New Roman"/>
          <w:spacing w:val="0"/>
          <w:sz w:val="24"/>
          <w:szCs w:val="24"/>
        </w:rPr>
        <w:t xml:space="preserve">тикум, задачник, учебная программа; </w:t>
      </w:r>
      <w:proofErr w:type="gramEnd"/>
    </w:p>
    <w:p w:rsidR="00D457F0" w:rsidRDefault="00D457F0" w:rsidP="00D457F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20" w:line="240" w:lineRule="auto"/>
        <w:ind w:left="567" w:right="566"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C65122">
        <w:rPr>
          <w:rFonts w:ascii="Times New Roman" w:hAnsi="Times New Roman" w:cs="Times New Roman"/>
          <w:b/>
          <w:spacing w:val="0"/>
          <w:sz w:val="24"/>
          <w:szCs w:val="24"/>
        </w:rPr>
        <w:t>научны</w:t>
      </w:r>
      <w:r>
        <w:rPr>
          <w:rFonts w:ascii="Times New Roman" w:hAnsi="Times New Roman" w:cs="Times New Roman"/>
          <w:b/>
          <w:spacing w:val="0"/>
          <w:sz w:val="24"/>
          <w:szCs w:val="24"/>
        </w:rPr>
        <w:t>е</w:t>
      </w:r>
      <w:r w:rsidRPr="00C65122">
        <w:rPr>
          <w:rFonts w:ascii="Times New Roman" w:hAnsi="Times New Roman" w:cs="Times New Roman"/>
          <w:b/>
          <w:spacing w:val="0"/>
          <w:sz w:val="24"/>
          <w:szCs w:val="24"/>
        </w:rPr>
        <w:t>:</w:t>
      </w:r>
      <w:r w:rsidRPr="00D457F0">
        <w:rPr>
          <w:rFonts w:ascii="Times New Roman" w:hAnsi="Times New Roman" w:cs="Times New Roman"/>
          <w:spacing w:val="0"/>
          <w:sz w:val="24"/>
          <w:szCs w:val="24"/>
        </w:rPr>
        <w:t xml:space="preserve"> научная монография, научная статья, тезисы докл</w:t>
      </w:r>
      <w:r w:rsidRPr="00D457F0">
        <w:rPr>
          <w:rFonts w:ascii="Times New Roman" w:hAnsi="Times New Roman" w:cs="Times New Roman"/>
          <w:spacing w:val="0"/>
          <w:sz w:val="24"/>
          <w:szCs w:val="24"/>
        </w:rPr>
        <w:t>а</w:t>
      </w:r>
      <w:r w:rsidRPr="00D457F0">
        <w:rPr>
          <w:rFonts w:ascii="Times New Roman" w:hAnsi="Times New Roman" w:cs="Times New Roman"/>
          <w:spacing w:val="0"/>
          <w:sz w:val="24"/>
          <w:szCs w:val="24"/>
        </w:rPr>
        <w:t>дов/сообщений научной конференции (съезда, симпозиума), отчет о провед</w:t>
      </w:r>
      <w:r w:rsidRPr="00D457F0">
        <w:rPr>
          <w:rFonts w:ascii="Times New Roman" w:hAnsi="Times New Roman" w:cs="Times New Roman"/>
          <w:spacing w:val="0"/>
          <w:sz w:val="24"/>
          <w:szCs w:val="24"/>
        </w:rPr>
        <w:t>е</w:t>
      </w:r>
      <w:r w:rsidRPr="00D457F0">
        <w:rPr>
          <w:rFonts w:ascii="Times New Roman" w:hAnsi="Times New Roman" w:cs="Times New Roman"/>
          <w:spacing w:val="0"/>
          <w:sz w:val="24"/>
          <w:szCs w:val="24"/>
        </w:rPr>
        <w:t>нии научно-исследовательских работ, прошедший депонирование.</w:t>
      </w:r>
    </w:p>
    <w:p w:rsidR="00D457F0" w:rsidRPr="00B26D2F" w:rsidRDefault="00B26D2F" w:rsidP="00D457F0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20" w:line="240" w:lineRule="auto"/>
        <w:ind w:left="567" w:right="566" w:firstLine="567"/>
        <w:jc w:val="both"/>
        <w:rPr>
          <w:rFonts w:ascii="Times New Roman" w:hAnsi="Times New Roman" w:cs="Times New Roman"/>
          <w:i/>
          <w:spacing w:val="0"/>
          <w:sz w:val="24"/>
          <w:szCs w:val="24"/>
        </w:rPr>
      </w:pPr>
      <w:r w:rsidRPr="00B26D2F">
        <w:rPr>
          <w:rFonts w:ascii="Times New Roman" w:hAnsi="Times New Roman" w:cs="Times New Roman"/>
          <w:i/>
          <w:spacing w:val="0"/>
          <w:sz w:val="24"/>
          <w:szCs w:val="24"/>
        </w:rPr>
        <w:t xml:space="preserve">Примечание: </w:t>
      </w:r>
      <w:r w:rsidR="00D457F0" w:rsidRPr="00B26D2F">
        <w:rPr>
          <w:rFonts w:ascii="Times New Roman" w:hAnsi="Times New Roman" w:cs="Times New Roman"/>
          <w:i/>
          <w:spacing w:val="0"/>
          <w:sz w:val="24"/>
          <w:szCs w:val="24"/>
        </w:rPr>
        <w:t xml:space="preserve">В указанный список методические рекомендации, </w:t>
      </w:r>
      <w:r w:rsidRPr="00B26D2F">
        <w:rPr>
          <w:rFonts w:ascii="Times New Roman" w:hAnsi="Times New Roman" w:cs="Times New Roman"/>
          <w:i/>
          <w:spacing w:val="0"/>
          <w:sz w:val="24"/>
          <w:szCs w:val="24"/>
        </w:rPr>
        <w:t>метод</w:t>
      </w:r>
      <w:r w:rsidRPr="00B26D2F">
        <w:rPr>
          <w:rFonts w:ascii="Times New Roman" w:hAnsi="Times New Roman" w:cs="Times New Roman"/>
          <w:i/>
          <w:spacing w:val="0"/>
          <w:sz w:val="24"/>
          <w:szCs w:val="24"/>
        </w:rPr>
        <w:t>и</w:t>
      </w:r>
      <w:r w:rsidRPr="00B26D2F">
        <w:rPr>
          <w:rFonts w:ascii="Times New Roman" w:hAnsi="Times New Roman" w:cs="Times New Roman"/>
          <w:i/>
          <w:spacing w:val="0"/>
          <w:sz w:val="24"/>
          <w:szCs w:val="24"/>
        </w:rPr>
        <w:t xml:space="preserve">ческие указания </w:t>
      </w:r>
      <w:r w:rsidR="00D457F0" w:rsidRPr="00B26D2F">
        <w:rPr>
          <w:rFonts w:ascii="Times New Roman" w:hAnsi="Times New Roman" w:cs="Times New Roman"/>
          <w:b/>
          <w:i/>
          <w:spacing w:val="0"/>
          <w:sz w:val="24"/>
          <w:szCs w:val="24"/>
        </w:rPr>
        <w:t>не входят</w:t>
      </w:r>
      <w:r w:rsidR="00D457F0" w:rsidRPr="00B26D2F">
        <w:rPr>
          <w:rFonts w:ascii="Times New Roman" w:hAnsi="Times New Roman" w:cs="Times New Roman"/>
          <w:i/>
          <w:spacing w:val="0"/>
          <w:sz w:val="24"/>
          <w:szCs w:val="24"/>
        </w:rPr>
        <w:t>!</w:t>
      </w:r>
      <w:r w:rsidRPr="00B26D2F">
        <w:rPr>
          <w:rFonts w:ascii="Times New Roman" w:hAnsi="Times New Roman" w:cs="Times New Roman"/>
          <w:i/>
          <w:spacing w:val="0"/>
          <w:sz w:val="24"/>
          <w:szCs w:val="24"/>
        </w:rPr>
        <w:t xml:space="preserve"> В соответствии с ГОСТ 7.60-2003 «Межгосуда</w:t>
      </w:r>
      <w:r w:rsidRPr="00B26D2F">
        <w:rPr>
          <w:rFonts w:ascii="Times New Roman" w:hAnsi="Times New Roman" w:cs="Times New Roman"/>
          <w:i/>
          <w:spacing w:val="0"/>
          <w:sz w:val="24"/>
          <w:szCs w:val="24"/>
        </w:rPr>
        <w:t>р</w:t>
      </w:r>
      <w:r w:rsidRPr="00B26D2F">
        <w:rPr>
          <w:rFonts w:ascii="Times New Roman" w:hAnsi="Times New Roman" w:cs="Times New Roman"/>
          <w:i/>
          <w:spacing w:val="0"/>
          <w:sz w:val="24"/>
          <w:szCs w:val="24"/>
        </w:rPr>
        <w:t>ственный стандарт. Система стандартов по информации, библиотечному и издательскому делу. Издания. Основные виды. Термины и определения» спр</w:t>
      </w:r>
      <w:r w:rsidRPr="00B26D2F">
        <w:rPr>
          <w:rFonts w:ascii="Times New Roman" w:hAnsi="Times New Roman" w:cs="Times New Roman"/>
          <w:i/>
          <w:spacing w:val="0"/>
          <w:sz w:val="24"/>
          <w:szCs w:val="24"/>
        </w:rPr>
        <w:t>а</w:t>
      </w:r>
      <w:r w:rsidRPr="00B26D2F">
        <w:rPr>
          <w:rFonts w:ascii="Times New Roman" w:hAnsi="Times New Roman" w:cs="Times New Roman"/>
          <w:i/>
          <w:spacing w:val="0"/>
          <w:sz w:val="24"/>
          <w:szCs w:val="24"/>
        </w:rPr>
        <w:t>вочники и инструкции к учебным</w:t>
      </w:r>
      <w:r w:rsidRPr="00B26D2F">
        <w:rPr>
          <w:rFonts w:ascii="Times New Roman" w:hAnsi="Times New Roman" w:cs="Times New Roman"/>
          <w:i/>
          <w:spacing w:val="0"/>
          <w:sz w:val="24"/>
          <w:szCs w:val="24"/>
          <w:u w:val="single"/>
        </w:rPr>
        <w:t xml:space="preserve"> </w:t>
      </w:r>
      <w:r w:rsidRPr="00B26D2F">
        <w:rPr>
          <w:rFonts w:ascii="Times New Roman" w:hAnsi="Times New Roman" w:cs="Times New Roman"/>
          <w:i/>
          <w:spacing w:val="0"/>
          <w:sz w:val="24"/>
          <w:szCs w:val="24"/>
        </w:rPr>
        <w:t xml:space="preserve">изданиям  </w:t>
      </w:r>
      <w:r w:rsidRPr="00B26D2F">
        <w:rPr>
          <w:rFonts w:ascii="Times New Roman" w:hAnsi="Times New Roman" w:cs="Times New Roman"/>
          <w:b/>
          <w:i/>
          <w:spacing w:val="0"/>
          <w:sz w:val="24"/>
          <w:szCs w:val="24"/>
        </w:rPr>
        <w:t>не относятся</w:t>
      </w:r>
      <w:r>
        <w:rPr>
          <w:rFonts w:ascii="Times New Roman" w:hAnsi="Times New Roman" w:cs="Times New Roman"/>
          <w:b/>
          <w:i/>
          <w:spacing w:val="0"/>
          <w:sz w:val="24"/>
          <w:szCs w:val="24"/>
        </w:rPr>
        <w:t>.</w:t>
      </w:r>
    </w:p>
    <w:p w:rsidR="00D457F0" w:rsidRDefault="00D457F0" w:rsidP="00D457F0">
      <w:pPr>
        <w:autoSpaceDE w:val="0"/>
        <w:autoSpaceDN w:val="0"/>
        <w:adjustRightInd w:val="0"/>
        <w:spacing w:before="240" w:after="120" w:line="240" w:lineRule="auto"/>
        <w:ind w:firstLine="567"/>
        <w:rPr>
          <w:rFonts w:ascii="Times New Roman" w:hAnsi="Times New Roman" w:cs="Times New Roman"/>
          <w:b/>
          <w:color w:val="0A0A0A"/>
          <w:sz w:val="28"/>
          <w:szCs w:val="24"/>
          <w:shd w:val="clear" w:color="auto" w:fill="FFFFFF"/>
        </w:rPr>
      </w:pPr>
    </w:p>
    <w:p w:rsidR="008C1E02" w:rsidRDefault="008C1E02" w:rsidP="00B26D2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br w:type="page"/>
      </w:r>
    </w:p>
    <w:p w:rsidR="00F519BC" w:rsidRDefault="008C1E02" w:rsidP="003A4ED1">
      <w:pPr>
        <w:spacing w:after="0"/>
        <w:jc w:val="right"/>
        <w:rPr>
          <w:rFonts w:ascii="Times New Roman" w:hAnsi="Times New Roman" w:cs="Times New Roman"/>
          <w:i/>
          <w:sz w:val="24"/>
          <w:szCs w:val="20"/>
        </w:rPr>
      </w:pPr>
      <w:r w:rsidRPr="00B26D2F">
        <w:rPr>
          <w:rFonts w:ascii="Times New Roman" w:hAnsi="Times New Roman" w:cs="Times New Roman"/>
          <w:i/>
          <w:sz w:val="24"/>
          <w:szCs w:val="20"/>
        </w:rPr>
        <w:lastRenderedPageBreak/>
        <w:t>Приложение 1</w:t>
      </w:r>
    </w:p>
    <w:p w:rsidR="003A4ED1" w:rsidRPr="00B26D2F" w:rsidRDefault="003A4ED1" w:rsidP="003A4ED1">
      <w:pPr>
        <w:spacing w:after="0"/>
        <w:jc w:val="right"/>
        <w:rPr>
          <w:rFonts w:ascii="Times New Roman" w:hAnsi="Times New Roman" w:cs="Times New Roman"/>
          <w:i/>
          <w:sz w:val="24"/>
          <w:szCs w:val="20"/>
        </w:rPr>
      </w:pPr>
    </w:p>
    <w:p w:rsidR="003A4ED1" w:rsidRPr="0077321F" w:rsidRDefault="003A4ED1" w:rsidP="003A4ED1">
      <w:pPr>
        <w:spacing w:after="0"/>
        <w:jc w:val="center"/>
        <w:rPr>
          <w:rFonts w:ascii="Times New Roman" w:hAnsi="Times New Roman"/>
          <w:b/>
          <w:sz w:val="28"/>
        </w:rPr>
      </w:pPr>
      <w:r w:rsidRPr="0077321F">
        <w:rPr>
          <w:rFonts w:ascii="Times New Roman" w:hAnsi="Times New Roman"/>
          <w:b/>
          <w:sz w:val="28"/>
        </w:rPr>
        <w:t xml:space="preserve">Перечень основных действующих ГОСТов, </w:t>
      </w:r>
    </w:p>
    <w:p w:rsidR="003A4ED1" w:rsidRPr="0077321F" w:rsidRDefault="003A4ED1" w:rsidP="003A4ED1">
      <w:pPr>
        <w:spacing w:after="0"/>
        <w:jc w:val="center"/>
        <w:rPr>
          <w:rFonts w:ascii="Times New Roman" w:hAnsi="Times New Roman"/>
          <w:b/>
          <w:sz w:val="28"/>
        </w:rPr>
      </w:pPr>
      <w:proofErr w:type="gramStart"/>
      <w:r w:rsidRPr="0077321F">
        <w:rPr>
          <w:rFonts w:ascii="Times New Roman" w:hAnsi="Times New Roman"/>
          <w:b/>
          <w:sz w:val="28"/>
        </w:rPr>
        <w:t>регулирующих</w:t>
      </w:r>
      <w:proofErr w:type="gramEnd"/>
      <w:r w:rsidRPr="0077321F">
        <w:rPr>
          <w:rFonts w:ascii="Times New Roman" w:hAnsi="Times New Roman"/>
          <w:b/>
          <w:sz w:val="28"/>
        </w:rPr>
        <w:t xml:space="preserve"> издательскую деятельность </w:t>
      </w:r>
    </w:p>
    <w:p w:rsidR="003A4ED1" w:rsidRPr="0077321F" w:rsidRDefault="003A4ED1" w:rsidP="003A4ED1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3A4ED1" w:rsidRPr="0077321F" w:rsidRDefault="003A4ED1" w:rsidP="003A4ED1">
      <w:pPr>
        <w:spacing w:after="0"/>
        <w:jc w:val="center"/>
        <w:rPr>
          <w:rFonts w:ascii="Times New Roman" w:hAnsi="Times New Roman"/>
          <w:b/>
          <w:sz w:val="24"/>
        </w:rPr>
      </w:pPr>
      <w:r w:rsidRPr="0077321F">
        <w:rPr>
          <w:rFonts w:ascii="Times New Roman" w:hAnsi="Times New Roman"/>
          <w:b/>
          <w:sz w:val="24"/>
        </w:rPr>
        <w:t>Стандарты на оформление выходных сведений:</w:t>
      </w:r>
    </w:p>
    <w:p w:rsidR="003A4ED1" w:rsidRPr="0077321F" w:rsidRDefault="003A4ED1" w:rsidP="003A4ED1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7.0.4–2006.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Издания.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Выходные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сведения.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Общие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правила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оформления</w:t>
      </w:r>
      <w:r>
        <w:rPr>
          <w:rFonts w:ascii="Times New Roman" w:hAnsi="Times New Roman"/>
          <w:sz w:val="24"/>
        </w:rPr>
        <w:t xml:space="preserve"> </w:t>
      </w:r>
      <w:r w:rsidRPr="005805F5">
        <w:rPr>
          <w:rFonts w:ascii="Times New Roman" w:hAnsi="Times New Roman"/>
          <w:b/>
          <w:sz w:val="24"/>
        </w:rPr>
        <w:t>– базовый стандарт</w:t>
      </w:r>
      <w:r w:rsidRPr="0077321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3A4ED1" w:rsidRPr="0077321F" w:rsidRDefault="003A4ED1" w:rsidP="003A4ED1">
      <w:pPr>
        <w:spacing w:after="0"/>
        <w:jc w:val="center"/>
        <w:rPr>
          <w:rFonts w:ascii="Times New Roman" w:hAnsi="Times New Roman"/>
          <w:sz w:val="24"/>
        </w:rPr>
      </w:pPr>
    </w:p>
    <w:p w:rsidR="003A4ED1" w:rsidRPr="0077321F" w:rsidRDefault="003A4ED1" w:rsidP="003A4ED1">
      <w:pPr>
        <w:spacing w:after="0"/>
        <w:ind w:firstLine="567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По отдельным элементам выходных сведений используются следующие ГОСТы: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7.86–2003.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Издания.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Общие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издательской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аннотации</w:t>
      </w:r>
      <w:r>
        <w:rPr>
          <w:rFonts w:ascii="Times New Roman" w:hAnsi="Times New Roman"/>
          <w:sz w:val="24"/>
        </w:rPr>
        <w:t xml:space="preserve">.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7321F"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7.0.53–2007.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Издания.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Международный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стандартный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книжный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номер.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 w:rsidRPr="0077321F">
        <w:rPr>
          <w:rFonts w:ascii="Times New Roman" w:hAnsi="Times New Roman"/>
          <w:sz w:val="24"/>
        </w:rPr>
        <w:t>с</w:t>
      </w:r>
      <w:r w:rsidRPr="0077321F">
        <w:rPr>
          <w:rFonts w:ascii="Times New Roman" w:hAnsi="Times New Roman"/>
          <w:sz w:val="24"/>
        </w:rPr>
        <w:t>пользование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издательское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оформление</w:t>
      </w:r>
      <w:r>
        <w:rPr>
          <w:rFonts w:ascii="Times New Roman" w:hAnsi="Times New Roman"/>
          <w:sz w:val="24"/>
        </w:rPr>
        <w:t xml:space="preserve">. 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7.56–2002.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Издания.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Международная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стандартная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нумерация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сериальных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 w:rsidRPr="0077321F">
        <w:rPr>
          <w:rFonts w:ascii="Times New Roman" w:hAnsi="Times New Roman"/>
          <w:sz w:val="24"/>
        </w:rPr>
        <w:t>з</w:t>
      </w:r>
      <w:r w:rsidRPr="0077321F">
        <w:rPr>
          <w:rFonts w:ascii="Times New Roman" w:hAnsi="Times New Roman"/>
          <w:sz w:val="24"/>
        </w:rPr>
        <w:t>даний</w:t>
      </w:r>
      <w:r>
        <w:rPr>
          <w:rFonts w:ascii="Times New Roman" w:hAnsi="Times New Roman"/>
          <w:sz w:val="24"/>
        </w:rPr>
        <w:t xml:space="preserve">. 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7321F"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7.0.6–2008.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Международный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стандартный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издания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музыкального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произведения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(ISMN).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Издательское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оформление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использование»</w:t>
      </w:r>
      <w:r>
        <w:rPr>
          <w:rFonts w:ascii="Times New Roman" w:hAnsi="Times New Roman"/>
          <w:sz w:val="24"/>
        </w:rPr>
        <w:t xml:space="preserve">.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7321F"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7.0.1–2003.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Издания.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Знак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охраны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авторского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права.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Общие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правила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оформления</w:t>
      </w:r>
      <w:r>
        <w:rPr>
          <w:rFonts w:ascii="Times New Roman" w:hAnsi="Times New Roman"/>
          <w:sz w:val="24"/>
        </w:rPr>
        <w:t xml:space="preserve">.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7321F"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7.0.13–2011.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Карточки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каталогов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картотек,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макет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аннотированной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ка</w:t>
      </w:r>
      <w:r w:rsidRPr="0077321F">
        <w:rPr>
          <w:rFonts w:ascii="Times New Roman" w:hAnsi="Times New Roman"/>
          <w:sz w:val="24"/>
        </w:rPr>
        <w:t>р</w:t>
      </w:r>
      <w:r w:rsidRPr="0077321F">
        <w:rPr>
          <w:rFonts w:ascii="Times New Roman" w:hAnsi="Times New Roman"/>
          <w:sz w:val="24"/>
        </w:rPr>
        <w:t>точки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издании.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Общие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издательское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оформление</w:t>
      </w:r>
      <w:r>
        <w:rPr>
          <w:rFonts w:ascii="Times New Roman" w:hAnsi="Times New Roman"/>
          <w:sz w:val="24"/>
        </w:rPr>
        <w:t xml:space="preserve">.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7.60–2003.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Издания.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виды.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Термины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определения</w:t>
      </w:r>
      <w:r>
        <w:rPr>
          <w:rFonts w:ascii="Times New Roman" w:hAnsi="Times New Roman"/>
          <w:sz w:val="24"/>
        </w:rPr>
        <w:t xml:space="preserve">.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7.84–2002.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Издания.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Обложки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переплеты.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Общие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правила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оформления</w:t>
      </w:r>
      <w:r>
        <w:rPr>
          <w:rFonts w:ascii="Times New Roman" w:hAnsi="Times New Roman"/>
          <w:sz w:val="24"/>
        </w:rPr>
        <w:t xml:space="preserve">. 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7321F"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7.0.83‐2013.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Электронные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издания.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виды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выходные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сведения.</w:t>
      </w:r>
      <w:r>
        <w:rPr>
          <w:rFonts w:ascii="Times New Roman" w:hAnsi="Times New Roman"/>
          <w:sz w:val="24"/>
        </w:rPr>
        <w:t xml:space="preserve">  </w:t>
      </w:r>
    </w:p>
    <w:p w:rsidR="003A4ED1" w:rsidRDefault="003A4ED1" w:rsidP="003A4ED1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3A4ED1" w:rsidRDefault="003A4ED1" w:rsidP="003A4ED1">
      <w:pPr>
        <w:spacing w:after="0"/>
        <w:ind w:firstLine="567"/>
        <w:rPr>
          <w:rFonts w:ascii="Times New Roman" w:hAnsi="Times New Roman"/>
          <w:b/>
          <w:sz w:val="24"/>
        </w:rPr>
      </w:pPr>
      <w:r w:rsidRPr="0077321F">
        <w:rPr>
          <w:rFonts w:ascii="Times New Roman" w:hAnsi="Times New Roman"/>
          <w:b/>
          <w:sz w:val="24"/>
        </w:rPr>
        <w:t xml:space="preserve">Стандарты на составление библиографической записи: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7.1–2003.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Библиографическая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запись.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Библиографическое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описание.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Общие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правила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составления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базовый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стандарт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описание.</w:t>
      </w:r>
      <w:r>
        <w:rPr>
          <w:rFonts w:ascii="Times New Roman" w:hAnsi="Times New Roman"/>
          <w:sz w:val="24"/>
        </w:rPr>
        <w:t xml:space="preserve">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7.80–2000.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Библиографическая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запись.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Заголовок.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Общие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прав</w:t>
      </w:r>
      <w:r w:rsidRPr="0077321F">
        <w:rPr>
          <w:rFonts w:ascii="Times New Roman" w:hAnsi="Times New Roman"/>
          <w:sz w:val="24"/>
        </w:rPr>
        <w:t>и</w:t>
      </w:r>
      <w:r w:rsidRPr="0077321F">
        <w:rPr>
          <w:rFonts w:ascii="Times New Roman" w:hAnsi="Times New Roman"/>
          <w:sz w:val="24"/>
        </w:rPr>
        <w:t>ла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составления</w:t>
      </w:r>
      <w:r>
        <w:rPr>
          <w:rFonts w:ascii="Times New Roman" w:hAnsi="Times New Roman"/>
          <w:sz w:val="24"/>
        </w:rPr>
        <w:t xml:space="preserve">.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7.82–2001.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Библиографическая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запись.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Библиографическое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описание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эле</w:t>
      </w:r>
      <w:r w:rsidRPr="0077321F">
        <w:rPr>
          <w:rFonts w:ascii="Times New Roman" w:hAnsi="Times New Roman"/>
          <w:sz w:val="24"/>
        </w:rPr>
        <w:t>к</w:t>
      </w:r>
      <w:r w:rsidRPr="0077321F">
        <w:rPr>
          <w:rFonts w:ascii="Times New Roman" w:hAnsi="Times New Roman"/>
          <w:sz w:val="24"/>
        </w:rPr>
        <w:t>тронных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ресурсов</w:t>
      </w:r>
      <w:r>
        <w:rPr>
          <w:rFonts w:ascii="Times New Roman" w:hAnsi="Times New Roman"/>
          <w:sz w:val="24"/>
        </w:rPr>
        <w:t xml:space="preserve">.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7321F"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7.0.12–2011.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Библиографическая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запись.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Сокращение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слов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словосочетаний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русском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языке.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Общие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правила</w:t>
      </w:r>
      <w:r>
        <w:rPr>
          <w:rFonts w:ascii="Times New Roman" w:hAnsi="Times New Roman"/>
          <w:sz w:val="24"/>
        </w:rPr>
        <w:t xml:space="preserve">.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7.11–2004.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Библиографическая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запись.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Сокращение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слов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словосочетаний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иностранных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европейских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языках.</w:t>
      </w:r>
      <w:r>
        <w:rPr>
          <w:rFonts w:ascii="Times New Roman" w:hAnsi="Times New Roman"/>
          <w:sz w:val="24"/>
        </w:rPr>
        <w:t xml:space="preserve">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7321F"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7.0.5‐2008.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Библиографическая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ссылка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Общие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правила.</w:t>
      </w:r>
      <w:r>
        <w:rPr>
          <w:rFonts w:ascii="Times New Roman" w:hAnsi="Times New Roman"/>
          <w:sz w:val="24"/>
        </w:rPr>
        <w:t xml:space="preserve">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7321F"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7.0.92‐2015.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Формат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электронного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обмена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данными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книжном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деле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ONIX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XML.</w:t>
      </w:r>
      <w:r>
        <w:rPr>
          <w:rFonts w:ascii="Times New Roman" w:hAnsi="Times New Roman"/>
          <w:sz w:val="24"/>
        </w:rPr>
        <w:t xml:space="preserve"> </w:t>
      </w:r>
    </w:p>
    <w:p w:rsidR="003A4ED1" w:rsidRPr="005805F5" w:rsidRDefault="003A4ED1" w:rsidP="003A4ED1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3A4ED1" w:rsidRPr="005805F5" w:rsidRDefault="003A4ED1" w:rsidP="003A4ED1">
      <w:pPr>
        <w:spacing w:after="0"/>
        <w:ind w:firstLine="567"/>
        <w:rPr>
          <w:rFonts w:ascii="Times New Roman" w:hAnsi="Times New Roman"/>
          <w:b/>
          <w:sz w:val="24"/>
        </w:rPr>
      </w:pPr>
      <w:r w:rsidRPr="005805F5">
        <w:rPr>
          <w:rFonts w:ascii="Times New Roman" w:hAnsi="Times New Roman"/>
          <w:b/>
          <w:sz w:val="24"/>
        </w:rPr>
        <w:t xml:space="preserve">Основные терминологические стандарты: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7.60–2003.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Издания.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виды.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Термины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определения.</w:t>
      </w:r>
      <w:r>
        <w:rPr>
          <w:rFonts w:ascii="Times New Roman" w:hAnsi="Times New Roman"/>
          <w:sz w:val="24"/>
        </w:rPr>
        <w:t xml:space="preserve"> </w:t>
      </w:r>
    </w:p>
    <w:p w:rsidR="003A4ED1" w:rsidRDefault="003A4ED1" w:rsidP="003A4ED1">
      <w:pPr>
        <w:pStyle w:val="a5"/>
        <w:widowControl w:val="0"/>
        <w:numPr>
          <w:ilvl w:val="0"/>
          <w:numId w:val="15"/>
        </w:numPr>
        <w:spacing w:after="0"/>
        <w:ind w:left="567" w:hanging="567"/>
        <w:contextualSpacing w:val="0"/>
        <w:rPr>
          <w:rFonts w:ascii="Times New Roman" w:hAnsi="Times New Roman"/>
          <w:sz w:val="24"/>
        </w:rPr>
      </w:pPr>
      <w:r w:rsidRPr="0077321F">
        <w:rPr>
          <w:rFonts w:ascii="Times New Roman" w:hAnsi="Times New Roman"/>
          <w:sz w:val="24"/>
        </w:rPr>
        <w:t>ГОСТ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7321F"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7.0.3–2006.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Издания.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элементы.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Термины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определения.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Виды</w:t>
      </w:r>
      <w:r>
        <w:rPr>
          <w:rFonts w:ascii="Times New Roman" w:hAnsi="Times New Roman"/>
          <w:sz w:val="24"/>
        </w:rPr>
        <w:t xml:space="preserve"> </w:t>
      </w:r>
      <w:r w:rsidRPr="0077321F">
        <w:rPr>
          <w:rFonts w:ascii="Times New Roman" w:hAnsi="Times New Roman"/>
          <w:sz w:val="24"/>
        </w:rPr>
        <w:t>изданий</w:t>
      </w:r>
      <w:r>
        <w:rPr>
          <w:rFonts w:ascii="Times New Roman" w:hAnsi="Times New Roman"/>
          <w:sz w:val="24"/>
        </w:rPr>
        <w:t xml:space="preserve">. </w:t>
      </w:r>
    </w:p>
    <w:p w:rsidR="003A4ED1" w:rsidRDefault="003A4ED1">
      <w:pPr>
        <w:rPr>
          <w:rFonts w:ascii="Times New Roman" w:eastAsia="Times New Roman" w:hAnsi="Times New Roman" w:cs="Arial"/>
          <w:b/>
          <w:bCs/>
          <w:color w:val="000000"/>
          <w:sz w:val="24"/>
        </w:rPr>
      </w:pPr>
    </w:p>
    <w:p w:rsidR="008C1E02" w:rsidRDefault="008C1E02" w:rsidP="008C1E02">
      <w:pPr>
        <w:spacing w:before="28" w:after="28" w:line="200" w:lineRule="atLeast"/>
        <w:jc w:val="center"/>
        <w:rPr>
          <w:rFonts w:ascii="Times New Roman" w:eastAsia="Times New Roman" w:hAnsi="Times New Roman" w:cs="Arial"/>
          <w:b/>
          <w:bCs/>
          <w:color w:val="000000"/>
          <w:sz w:val="24"/>
        </w:rPr>
      </w:pPr>
    </w:p>
    <w:p w:rsidR="003A4ED1" w:rsidRDefault="003A4ED1">
      <w:pPr>
        <w:rPr>
          <w:rFonts w:ascii="Times New Roman" w:eastAsia="Times New Roman" w:hAnsi="Times New Roman" w:cs="Arial"/>
          <w:b/>
          <w:bCs/>
          <w:color w:val="000000"/>
          <w:sz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</w:rPr>
        <w:br w:type="page"/>
      </w:r>
    </w:p>
    <w:p w:rsidR="003A4ED1" w:rsidRDefault="003A4ED1" w:rsidP="003A4ED1">
      <w:pPr>
        <w:spacing w:after="0"/>
        <w:jc w:val="right"/>
        <w:rPr>
          <w:rFonts w:ascii="Times New Roman" w:hAnsi="Times New Roman" w:cs="Times New Roman"/>
          <w:i/>
          <w:sz w:val="24"/>
          <w:szCs w:val="20"/>
        </w:rPr>
      </w:pPr>
      <w:r w:rsidRPr="00B26D2F">
        <w:rPr>
          <w:rFonts w:ascii="Times New Roman" w:hAnsi="Times New Roman" w:cs="Times New Roman"/>
          <w:i/>
          <w:sz w:val="24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4"/>
          <w:szCs w:val="20"/>
        </w:rPr>
        <w:t>2</w:t>
      </w:r>
    </w:p>
    <w:p w:rsidR="003A4ED1" w:rsidRDefault="003A4ED1" w:rsidP="008C1E02">
      <w:pPr>
        <w:spacing w:before="28" w:after="28" w:line="200" w:lineRule="atLeast"/>
        <w:jc w:val="center"/>
        <w:rPr>
          <w:rFonts w:ascii="Times New Roman" w:eastAsia="Times New Roman" w:hAnsi="Times New Roman" w:cs="Arial"/>
          <w:b/>
          <w:bCs/>
          <w:color w:val="000000"/>
          <w:sz w:val="24"/>
        </w:rPr>
      </w:pPr>
    </w:p>
    <w:p w:rsidR="008C1E02" w:rsidRDefault="008C1E02" w:rsidP="008C1E02">
      <w:pPr>
        <w:spacing w:before="28" w:after="28" w:line="200" w:lineRule="atLeast"/>
        <w:jc w:val="center"/>
        <w:rPr>
          <w:rFonts w:ascii="Times New Roman" w:eastAsia="Times New Roman" w:hAnsi="Times New Roman" w:cs="Arial"/>
          <w:b/>
          <w:bCs/>
          <w:color w:val="000000"/>
          <w:sz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</w:rPr>
        <w:t>Письмо Минобразования Российской Федерации</w:t>
      </w:r>
    </w:p>
    <w:p w:rsidR="008C1E02" w:rsidRDefault="008C1E02" w:rsidP="008C1E02">
      <w:pPr>
        <w:spacing w:line="200" w:lineRule="atLeast"/>
        <w:jc w:val="center"/>
        <w:rPr>
          <w:rFonts w:ascii="Times New Roman" w:eastAsia="Times New Roman" w:hAnsi="Times New Roman" w:cs="Arial"/>
          <w:b/>
          <w:bCs/>
          <w:color w:val="000000"/>
          <w:sz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</w:rPr>
        <w:t xml:space="preserve">от 23 сентября 2002 г. № 27-55-570/12 </w:t>
      </w:r>
    </w:p>
    <w:p w:rsidR="008C1E02" w:rsidRDefault="008C1E02" w:rsidP="008C1E02">
      <w:pPr>
        <w:spacing w:line="200" w:lineRule="atLeast"/>
        <w:jc w:val="center"/>
        <w:rPr>
          <w:rFonts w:ascii="Times New Roman" w:eastAsia="Times New Roman" w:hAnsi="Times New Roman" w:cs="Arial"/>
          <w:b/>
          <w:bCs/>
          <w:color w:val="000000"/>
          <w:sz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</w:rPr>
        <w:t>«Об определении терминов «учебник» и «учебное пособие»</w:t>
      </w:r>
    </w:p>
    <w:p w:rsidR="008C1E02" w:rsidRDefault="008C1E02" w:rsidP="008C1E02">
      <w:pPr>
        <w:spacing w:line="200" w:lineRule="atLeast"/>
        <w:rPr>
          <w:rFonts w:ascii="Times New Roman" w:eastAsia="Times New Roman" w:hAnsi="Times New Roman" w:cs="Arial"/>
          <w:color w:val="000000"/>
          <w:sz w:val="24"/>
        </w:rPr>
      </w:pPr>
    </w:p>
    <w:p w:rsidR="008C1E02" w:rsidRDefault="008C1E02" w:rsidP="008C1E02">
      <w:pPr>
        <w:spacing w:line="200" w:lineRule="atLeast"/>
        <w:ind w:firstLine="567"/>
        <w:rPr>
          <w:rFonts w:ascii="Times New Roman" w:eastAsia="Times New Roman" w:hAnsi="Times New Roman" w:cs="Arial"/>
          <w:color w:val="000000"/>
          <w:sz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</w:rPr>
        <w:t xml:space="preserve">В письме Минобразования Российской Федерации от 23 сентября 2002 г. № 27-55-570/12 </w:t>
      </w:r>
      <w:r>
        <w:rPr>
          <w:rFonts w:ascii="Times New Roman" w:eastAsia="Times New Roman" w:hAnsi="Times New Roman" w:cs="Arial"/>
          <w:color w:val="000000"/>
          <w:sz w:val="24"/>
        </w:rPr>
        <w:t>Минобразования России в связи с запросами по поводу определения терминов «учебник» и «учебное пособие», данных в ГОСТ 7.60-90 «Издания, основные виды. Те</w:t>
      </w:r>
      <w:r>
        <w:rPr>
          <w:rFonts w:ascii="Times New Roman" w:eastAsia="Times New Roman" w:hAnsi="Times New Roman" w:cs="Arial"/>
          <w:color w:val="000000"/>
          <w:sz w:val="24"/>
        </w:rPr>
        <w:t>р</w:t>
      </w:r>
      <w:r>
        <w:rPr>
          <w:rFonts w:ascii="Times New Roman" w:eastAsia="Times New Roman" w:hAnsi="Times New Roman" w:cs="Arial"/>
          <w:color w:val="000000"/>
          <w:sz w:val="24"/>
        </w:rPr>
        <w:t>мины и определения», разъясняется:</w:t>
      </w:r>
    </w:p>
    <w:p w:rsidR="008C1E02" w:rsidRDefault="008C1E02" w:rsidP="008C1E02">
      <w:pPr>
        <w:spacing w:before="28" w:after="28" w:line="200" w:lineRule="atLeast"/>
        <w:ind w:firstLine="540"/>
        <w:rPr>
          <w:rFonts w:ascii="Times New Roman" w:eastAsia="Times New Roman" w:hAnsi="Times New Roman" w:cs="Arial"/>
          <w:color w:val="000000"/>
          <w:sz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</w:rPr>
        <w:t>Учебник</w:t>
      </w:r>
      <w:r>
        <w:rPr>
          <w:rFonts w:ascii="Times New Roman" w:eastAsia="Times New Roman" w:hAnsi="Times New Roman" w:cs="Arial"/>
          <w:color w:val="000000"/>
          <w:sz w:val="24"/>
        </w:rPr>
        <w:t xml:space="preserve"> – это основная учебная книга по конкретной дисциплине. В нем излагается система базовых знаний, обязательных для усвоения </w:t>
      </w:r>
      <w:proofErr w:type="gramStart"/>
      <w:r>
        <w:rPr>
          <w:rFonts w:ascii="Times New Roman" w:eastAsia="Times New Roman" w:hAnsi="Times New Roman" w:cs="Arial"/>
          <w:color w:val="000000"/>
          <w:sz w:val="24"/>
        </w:rPr>
        <w:t>обучающимися</w:t>
      </w:r>
      <w:proofErr w:type="gramEnd"/>
      <w:r>
        <w:rPr>
          <w:rFonts w:ascii="Times New Roman" w:eastAsia="Times New Roman" w:hAnsi="Times New Roman" w:cs="Arial"/>
          <w:color w:val="000000"/>
          <w:sz w:val="24"/>
        </w:rPr>
        <w:t>. Содержание учебн</w:t>
      </w:r>
      <w:r>
        <w:rPr>
          <w:rFonts w:ascii="Times New Roman" w:eastAsia="Times New Roman" w:hAnsi="Times New Roman" w:cs="Arial"/>
          <w:color w:val="000000"/>
          <w:sz w:val="24"/>
        </w:rPr>
        <w:t>и</w:t>
      </w:r>
      <w:r>
        <w:rPr>
          <w:rFonts w:ascii="Times New Roman" w:eastAsia="Times New Roman" w:hAnsi="Times New Roman" w:cs="Arial"/>
          <w:color w:val="000000"/>
          <w:sz w:val="24"/>
        </w:rPr>
        <w:t>ка должно удовлетворять требованиям государственного образовательного стандарта высшего профессионального образования (ГОС ВПО) и полностью раскрывать приме</w:t>
      </w:r>
      <w:r>
        <w:rPr>
          <w:rFonts w:ascii="Times New Roman" w:eastAsia="Times New Roman" w:hAnsi="Times New Roman" w:cs="Arial"/>
          <w:color w:val="000000"/>
          <w:sz w:val="24"/>
        </w:rPr>
        <w:t>р</w:t>
      </w:r>
      <w:r>
        <w:rPr>
          <w:rFonts w:ascii="Times New Roman" w:eastAsia="Times New Roman" w:hAnsi="Times New Roman" w:cs="Arial"/>
          <w:color w:val="000000"/>
          <w:sz w:val="24"/>
        </w:rPr>
        <w:t>ную программу по конкретной дисциплине. Название учебника должно соответствовать наименованию дисциплины федеральной компоненты ГОС ВПО.</w:t>
      </w:r>
    </w:p>
    <w:p w:rsidR="008C1E02" w:rsidRDefault="008C1E02" w:rsidP="008C1E02">
      <w:pPr>
        <w:spacing w:before="28" w:after="28" w:line="200" w:lineRule="atLeast"/>
        <w:ind w:firstLine="540"/>
        <w:rPr>
          <w:rFonts w:ascii="Times New Roman" w:eastAsia="Times New Roman" w:hAnsi="Times New Roman" w:cs="Arial"/>
          <w:color w:val="000000"/>
          <w:sz w:val="24"/>
        </w:rPr>
      </w:pPr>
      <w:r>
        <w:rPr>
          <w:rFonts w:ascii="Times New Roman" w:eastAsia="Times New Roman" w:hAnsi="Times New Roman" w:cs="Arial"/>
          <w:color w:val="000000"/>
          <w:sz w:val="24"/>
        </w:rPr>
        <w:t>Допускается создание учебника по отдельному курсу (части учебной дисциплины) при условии, что этот курс входит самостоятельной дидактической единицей в приме</w:t>
      </w:r>
      <w:r>
        <w:rPr>
          <w:rFonts w:ascii="Times New Roman" w:eastAsia="Times New Roman" w:hAnsi="Times New Roman" w:cs="Arial"/>
          <w:color w:val="000000"/>
          <w:sz w:val="24"/>
        </w:rPr>
        <w:t>р</w:t>
      </w:r>
      <w:r>
        <w:rPr>
          <w:rFonts w:ascii="Times New Roman" w:eastAsia="Times New Roman" w:hAnsi="Times New Roman" w:cs="Arial"/>
          <w:color w:val="000000"/>
          <w:sz w:val="24"/>
        </w:rPr>
        <w:t>ный учебный план и для него разрабатывается учебная программа. (Для направлений по</w:t>
      </w:r>
      <w:r>
        <w:rPr>
          <w:rFonts w:ascii="Times New Roman" w:eastAsia="Times New Roman" w:hAnsi="Times New Roman" w:cs="Arial"/>
          <w:color w:val="000000"/>
          <w:sz w:val="24"/>
        </w:rPr>
        <w:t>д</w:t>
      </w:r>
      <w:r>
        <w:rPr>
          <w:rFonts w:ascii="Times New Roman" w:eastAsia="Times New Roman" w:hAnsi="Times New Roman" w:cs="Arial"/>
          <w:color w:val="000000"/>
          <w:sz w:val="24"/>
        </w:rPr>
        <w:t>готовки в области техники и технологии сельского и рыбного хозяйства примерные пр</w:t>
      </w:r>
      <w:r>
        <w:rPr>
          <w:rFonts w:ascii="Times New Roman" w:eastAsia="Times New Roman" w:hAnsi="Times New Roman" w:cs="Arial"/>
          <w:color w:val="000000"/>
          <w:sz w:val="24"/>
        </w:rPr>
        <w:t>о</w:t>
      </w:r>
      <w:r>
        <w:rPr>
          <w:rFonts w:ascii="Times New Roman" w:eastAsia="Times New Roman" w:hAnsi="Times New Roman" w:cs="Arial"/>
          <w:color w:val="000000"/>
          <w:sz w:val="24"/>
        </w:rPr>
        <w:t xml:space="preserve">граммы по курсам дисциплин утверждены </w:t>
      </w:r>
      <w:proofErr w:type="spellStart"/>
      <w:r>
        <w:rPr>
          <w:rFonts w:ascii="Times New Roman" w:eastAsia="Times New Roman" w:hAnsi="Times New Roman" w:cs="Arial"/>
          <w:color w:val="000000"/>
          <w:sz w:val="24"/>
        </w:rPr>
        <w:t>Минобразованием</w:t>
      </w:r>
      <w:proofErr w:type="spellEnd"/>
      <w:r>
        <w:rPr>
          <w:rFonts w:ascii="Times New Roman" w:eastAsia="Times New Roman" w:hAnsi="Times New Roman" w:cs="Arial"/>
          <w:color w:val="000000"/>
          <w:sz w:val="24"/>
        </w:rPr>
        <w:t xml:space="preserve"> России). </w:t>
      </w:r>
      <w:r>
        <w:rPr>
          <w:rFonts w:ascii="Times New Roman" w:eastAsia="Times New Roman" w:hAnsi="Times New Roman" w:cs="Arial"/>
          <w:b/>
          <w:bCs/>
          <w:color w:val="000000"/>
          <w:sz w:val="24"/>
        </w:rPr>
        <w:t>Учебное пособие</w:t>
      </w:r>
      <w:r>
        <w:rPr>
          <w:rFonts w:ascii="Times New Roman" w:eastAsia="Times New Roman" w:hAnsi="Times New Roman" w:cs="Arial"/>
          <w:color w:val="000000"/>
          <w:sz w:val="24"/>
        </w:rPr>
        <w:t xml:space="preserve"> рассматривается как дополнение к учебнику. Учебное пособие может охватывать не всю дисциплину, а лишь часть (несколько разделов) примерной программы. В отличие от учебника, пособие может включать не только апробированные, общепризнанные знания и положения, но и разные мнения по той или иной проблеме.</w:t>
      </w:r>
    </w:p>
    <w:p w:rsidR="008C1E02" w:rsidRDefault="008C1E02" w:rsidP="008C1E02">
      <w:pPr>
        <w:spacing w:before="28" w:after="28" w:line="200" w:lineRule="atLeast"/>
        <w:ind w:firstLine="540"/>
        <w:rPr>
          <w:rFonts w:ascii="Times New Roman" w:eastAsia="Times New Roman" w:hAnsi="Times New Roman" w:cs="Arial"/>
          <w:color w:val="000000"/>
          <w:sz w:val="24"/>
        </w:rPr>
      </w:pPr>
      <w:r>
        <w:rPr>
          <w:rFonts w:ascii="Times New Roman" w:eastAsia="Times New Roman" w:hAnsi="Times New Roman" w:cs="Arial"/>
          <w:color w:val="000000"/>
          <w:sz w:val="24"/>
        </w:rPr>
        <w:t xml:space="preserve">В </w:t>
      </w:r>
      <w:proofErr w:type="gramStart"/>
      <w:r>
        <w:rPr>
          <w:rFonts w:ascii="Times New Roman" w:eastAsia="Times New Roman" w:hAnsi="Times New Roman" w:cs="Arial"/>
          <w:color w:val="000000"/>
          <w:sz w:val="24"/>
        </w:rPr>
        <w:t>случае</w:t>
      </w:r>
      <w:proofErr w:type="gramEnd"/>
      <w:r>
        <w:rPr>
          <w:rFonts w:ascii="Times New Roman" w:eastAsia="Times New Roman" w:hAnsi="Times New Roman" w:cs="Arial"/>
          <w:color w:val="000000"/>
          <w:sz w:val="24"/>
        </w:rPr>
        <w:t xml:space="preserve"> когда в учебный план вводится новая дисциплина или в учебную програ</w:t>
      </w:r>
      <w:r>
        <w:rPr>
          <w:rFonts w:ascii="Times New Roman" w:eastAsia="Times New Roman" w:hAnsi="Times New Roman" w:cs="Arial"/>
          <w:color w:val="000000"/>
          <w:sz w:val="24"/>
        </w:rPr>
        <w:t>м</w:t>
      </w:r>
      <w:r>
        <w:rPr>
          <w:rFonts w:ascii="Times New Roman" w:eastAsia="Times New Roman" w:hAnsi="Times New Roman" w:cs="Arial"/>
          <w:color w:val="000000"/>
          <w:sz w:val="24"/>
        </w:rPr>
        <w:t xml:space="preserve">му вводятся новые темы, то первоначально организуется выпуск учебного пособия. </w:t>
      </w:r>
      <w:r>
        <w:rPr>
          <w:rFonts w:ascii="Times New Roman" w:eastAsia="Times New Roman" w:hAnsi="Times New Roman" w:cs="Arial"/>
          <w:b/>
          <w:bCs/>
          <w:color w:val="000000"/>
          <w:sz w:val="24"/>
        </w:rPr>
        <w:t>Уче</w:t>
      </w:r>
      <w:r>
        <w:rPr>
          <w:rFonts w:ascii="Times New Roman" w:eastAsia="Times New Roman" w:hAnsi="Times New Roman" w:cs="Arial"/>
          <w:b/>
          <w:bCs/>
          <w:color w:val="000000"/>
          <w:sz w:val="24"/>
        </w:rPr>
        <w:t>б</w:t>
      </w:r>
      <w:r>
        <w:rPr>
          <w:rFonts w:ascii="Times New Roman" w:eastAsia="Times New Roman" w:hAnsi="Times New Roman" w:cs="Arial"/>
          <w:b/>
          <w:bCs/>
          <w:color w:val="000000"/>
          <w:sz w:val="24"/>
        </w:rPr>
        <w:t>ник, как правило, создается на базе апробированного пособия</w:t>
      </w:r>
      <w:r>
        <w:rPr>
          <w:rFonts w:ascii="Times New Roman" w:eastAsia="Times New Roman" w:hAnsi="Times New Roman" w:cs="Arial"/>
          <w:color w:val="000000"/>
          <w:sz w:val="24"/>
        </w:rPr>
        <w:t>.</w:t>
      </w:r>
    </w:p>
    <w:p w:rsidR="008C1E02" w:rsidRDefault="008C1E02" w:rsidP="008C1E02">
      <w:pPr>
        <w:spacing w:before="28" w:after="28" w:line="200" w:lineRule="atLeast"/>
        <w:ind w:firstLine="540"/>
        <w:rPr>
          <w:rFonts w:ascii="Times New Roman" w:eastAsia="Times New Roman" w:hAnsi="Times New Roman" w:cs="Arial"/>
          <w:color w:val="000000"/>
          <w:sz w:val="24"/>
        </w:rPr>
      </w:pPr>
      <w:r>
        <w:rPr>
          <w:rFonts w:ascii="Times New Roman" w:eastAsia="Times New Roman" w:hAnsi="Times New Roman" w:cs="Arial"/>
          <w:color w:val="000000"/>
          <w:sz w:val="24"/>
        </w:rPr>
        <w:t xml:space="preserve">Минобразования России просит при рецензировании учебных книг, формировании планов выпуска учебной литературы точно определять вид учебного издания. Обращаем внимание, что до вступления в силу нового положения о </w:t>
      </w:r>
      <w:proofErr w:type="spellStart"/>
      <w:r>
        <w:rPr>
          <w:rFonts w:ascii="Times New Roman" w:eastAsia="Times New Roman" w:hAnsi="Times New Roman" w:cs="Arial"/>
          <w:color w:val="000000"/>
          <w:sz w:val="24"/>
        </w:rPr>
        <w:t>грифовании</w:t>
      </w:r>
      <w:proofErr w:type="spellEnd"/>
      <w:r>
        <w:rPr>
          <w:rFonts w:ascii="Times New Roman" w:eastAsia="Times New Roman" w:hAnsi="Times New Roman" w:cs="Arial"/>
          <w:color w:val="000000"/>
          <w:sz w:val="24"/>
        </w:rPr>
        <w:t xml:space="preserve"> учебной литературы порядок присвоения грифа определяется приказом Минобразования России от 14.07.99  № 81.</w:t>
      </w:r>
    </w:p>
    <w:p w:rsidR="008C1E02" w:rsidRDefault="008C1E02" w:rsidP="008C1E02">
      <w:pPr>
        <w:pStyle w:val="ae"/>
        <w:ind w:firstLine="825"/>
        <w:jc w:val="both"/>
      </w:pPr>
    </w:p>
    <w:p w:rsidR="008C1E02" w:rsidRDefault="008C1E02" w:rsidP="008C1E02">
      <w:pPr>
        <w:pStyle w:val="ae"/>
        <w:ind w:firstLine="825"/>
        <w:jc w:val="both"/>
      </w:pPr>
    </w:p>
    <w:p w:rsidR="008C1E02" w:rsidRPr="008C1E02" w:rsidRDefault="008C1E02" w:rsidP="00D2647F">
      <w:pPr>
        <w:spacing w:after="120"/>
        <w:rPr>
          <w:rFonts w:ascii="Times New Roman" w:hAnsi="Times New Roman" w:cs="Times New Roman"/>
          <w:sz w:val="32"/>
          <w:szCs w:val="20"/>
        </w:rPr>
      </w:pPr>
    </w:p>
    <w:sectPr w:rsidR="008C1E02" w:rsidRPr="008C1E02" w:rsidSect="001D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26" w:rsidRDefault="00DE0E26" w:rsidP="0042010B">
      <w:pPr>
        <w:spacing w:after="0" w:line="240" w:lineRule="auto"/>
      </w:pPr>
      <w:r>
        <w:separator/>
      </w:r>
    </w:p>
  </w:endnote>
  <w:endnote w:type="continuationSeparator" w:id="0">
    <w:p w:rsidR="00DE0E26" w:rsidRDefault="00DE0E26" w:rsidP="0042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26" w:rsidRDefault="00DE0E26" w:rsidP="0042010B">
      <w:pPr>
        <w:spacing w:after="0" w:line="240" w:lineRule="auto"/>
      </w:pPr>
      <w:r>
        <w:separator/>
      </w:r>
    </w:p>
  </w:footnote>
  <w:footnote w:type="continuationSeparator" w:id="0">
    <w:p w:rsidR="00DE0E26" w:rsidRDefault="00DE0E26" w:rsidP="0042010B">
      <w:pPr>
        <w:spacing w:after="0" w:line="240" w:lineRule="auto"/>
      </w:pPr>
      <w:r>
        <w:continuationSeparator/>
      </w:r>
    </w:p>
  </w:footnote>
  <w:footnote w:id="1">
    <w:p w:rsidR="00640FC0" w:rsidRPr="00B869B8" w:rsidRDefault="00640FC0">
      <w:pPr>
        <w:pStyle w:val="a6"/>
        <w:rPr>
          <w:rFonts w:ascii="Times New Roman" w:hAnsi="Times New Roman" w:cs="Times New Roman"/>
          <w:sz w:val="18"/>
          <w:szCs w:val="18"/>
        </w:rPr>
      </w:pPr>
      <w:r w:rsidRPr="00B869B8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B869B8">
        <w:rPr>
          <w:rFonts w:ascii="Times New Roman" w:hAnsi="Times New Roman" w:cs="Times New Roman"/>
          <w:sz w:val="18"/>
          <w:szCs w:val="18"/>
        </w:rPr>
        <w:t xml:space="preserve"> П</w:t>
      </w:r>
      <w:r w:rsidRPr="00B869B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исьмо Минобразования Российской Федерации от 23.09.2002 г. «Об определении терминов «учебник» и «учебное пособие».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2"/>
      <w:numFmt w:val="decimal"/>
      <w:lvlText w:val="1.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2">
    <w:nsid w:val="00000011"/>
    <w:multiLevelType w:val="multilevel"/>
    <w:tmpl w:val="00000010"/>
    <w:lvl w:ilvl="0">
      <w:start w:val="3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3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4">
    <w:nsid w:val="03C00449"/>
    <w:multiLevelType w:val="multilevel"/>
    <w:tmpl w:val="1BF4E9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F79A7"/>
    <w:multiLevelType w:val="hybridMultilevel"/>
    <w:tmpl w:val="8B9C8BB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0B40A4"/>
    <w:multiLevelType w:val="hybridMultilevel"/>
    <w:tmpl w:val="0BA4D0CA"/>
    <w:lvl w:ilvl="0" w:tplc="31DC11F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AB41785"/>
    <w:multiLevelType w:val="hybridMultilevel"/>
    <w:tmpl w:val="5E5C5C1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80F7407"/>
    <w:multiLevelType w:val="hybridMultilevel"/>
    <w:tmpl w:val="4074EFE2"/>
    <w:lvl w:ilvl="0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>
    <w:nsid w:val="30B01DAB"/>
    <w:multiLevelType w:val="hybridMultilevel"/>
    <w:tmpl w:val="96A236C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2FC3AA5"/>
    <w:multiLevelType w:val="hybridMultilevel"/>
    <w:tmpl w:val="DDBAC5BE"/>
    <w:lvl w:ilvl="0" w:tplc="04190005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1">
    <w:nsid w:val="36581A5C"/>
    <w:multiLevelType w:val="multilevel"/>
    <w:tmpl w:val="00000010"/>
    <w:lvl w:ilvl="0">
      <w:start w:val="3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12">
    <w:nsid w:val="449708F3"/>
    <w:multiLevelType w:val="hybridMultilevel"/>
    <w:tmpl w:val="F8545E8A"/>
    <w:lvl w:ilvl="0" w:tplc="04190005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3">
    <w:nsid w:val="5EFE747D"/>
    <w:multiLevelType w:val="hybridMultilevel"/>
    <w:tmpl w:val="97A069F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F740DD"/>
    <w:multiLevelType w:val="hybridMultilevel"/>
    <w:tmpl w:val="2090AC7A"/>
    <w:lvl w:ilvl="0" w:tplc="04190005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865"/>
    <w:rsid w:val="00035742"/>
    <w:rsid w:val="00163FBF"/>
    <w:rsid w:val="001D76A6"/>
    <w:rsid w:val="002114C7"/>
    <w:rsid w:val="00244475"/>
    <w:rsid w:val="0025682A"/>
    <w:rsid w:val="003102F3"/>
    <w:rsid w:val="003A4ED1"/>
    <w:rsid w:val="00411865"/>
    <w:rsid w:val="00413915"/>
    <w:rsid w:val="00414DB8"/>
    <w:rsid w:val="0042010B"/>
    <w:rsid w:val="00513C54"/>
    <w:rsid w:val="00517269"/>
    <w:rsid w:val="005B3FFE"/>
    <w:rsid w:val="005C1534"/>
    <w:rsid w:val="005F3615"/>
    <w:rsid w:val="006074B5"/>
    <w:rsid w:val="00640FC0"/>
    <w:rsid w:val="00672429"/>
    <w:rsid w:val="00674168"/>
    <w:rsid w:val="00755B4E"/>
    <w:rsid w:val="0083334D"/>
    <w:rsid w:val="008C1E02"/>
    <w:rsid w:val="008F047E"/>
    <w:rsid w:val="00932C45"/>
    <w:rsid w:val="009A1729"/>
    <w:rsid w:val="00AB1403"/>
    <w:rsid w:val="00AD130A"/>
    <w:rsid w:val="00B1121C"/>
    <w:rsid w:val="00B26D2F"/>
    <w:rsid w:val="00B739E6"/>
    <w:rsid w:val="00B869B8"/>
    <w:rsid w:val="00C65122"/>
    <w:rsid w:val="00C77AAD"/>
    <w:rsid w:val="00CE1BEA"/>
    <w:rsid w:val="00D128B3"/>
    <w:rsid w:val="00D2647F"/>
    <w:rsid w:val="00D457F0"/>
    <w:rsid w:val="00D6142B"/>
    <w:rsid w:val="00D873ED"/>
    <w:rsid w:val="00DB0759"/>
    <w:rsid w:val="00DB6DA0"/>
    <w:rsid w:val="00DE0E26"/>
    <w:rsid w:val="00E206B3"/>
    <w:rsid w:val="00EB0597"/>
    <w:rsid w:val="00ED19BA"/>
    <w:rsid w:val="00F45856"/>
    <w:rsid w:val="00F512F4"/>
    <w:rsid w:val="00F519BC"/>
    <w:rsid w:val="00F6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A6"/>
  </w:style>
  <w:style w:type="paragraph" w:styleId="3">
    <w:name w:val="heading 3"/>
    <w:basedOn w:val="a"/>
    <w:link w:val="30"/>
    <w:uiPriority w:val="9"/>
    <w:qFormat/>
    <w:rsid w:val="00C6512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19BA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ED19BA"/>
    <w:rPr>
      <w:i/>
      <w:iCs/>
    </w:rPr>
  </w:style>
  <w:style w:type="character" w:styleId="a4">
    <w:name w:val="Strong"/>
    <w:basedOn w:val="a0"/>
    <w:uiPriority w:val="22"/>
    <w:qFormat/>
    <w:rsid w:val="00ED19BA"/>
    <w:rPr>
      <w:b/>
      <w:bCs/>
    </w:rPr>
  </w:style>
  <w:style w:type="paragraph" w:styleId="a5">
    <w:name w:val="List Paragraph"/>
    <w:basedOn w:val="a"/>
    <w:uiPriority w:val="34"/>
    <w:qFormat/>
    <w:rsid w:val="0042010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2010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2010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2010B"/>
    <w:rPr>
      <w:vertAlign w:val="superscript"/>
    </w:rPr>
  </w:style>
  <w:style w:type="character" w:customStyle="1" w:styleId="4">
    <w:name w:val="Основной текст (4)_"/>
    <w:basedOn w:val="a0"/>
    <w:link w:val="40"/>
    <w:uiPriority w:val="99"/>
    <w:locked/>
    <w:rsid w:val="0042010B"/>
    <w:rPr>
      <w:rFonts w:ascii="Bookman Old Style" w:hAnsi="Bookman Old Style" w:cs="Bookman Old Style"/>
      <w:i/>
      <w:iCs/>
      <w:spacing w:val="10"/>
      <w:sz w:val="23"/>
      <w:szCs w:val="23"/>
      <w:shd w:val="clear" w:color="auto" w:fill="FFFFFF"/>
    </w:rPr>
  </w:style>
  <w:style w:type="character" w:customStyle="1" w:styleId="4TimesNewRoman">
    <w:name w:val="Основной текст (4) + Times New Roman"/>
    <w:aliases w:val="14 pt1,Полужирный17,Интервал 0 pt17"/>
    <w:basedOn w:val="4"/>
    <w:uiPriority w:val="99"/>
    <w:rsid w:val="0042010B"/>
    <w:rPr>
      <w:rFonts w:ascii="Times New Roman" w:hAnsi="Times New Roman" w:cs="Times New Roman"/>
      <w:b/>
      <w:bCs/>
      <w:i/>
      <w:iCs/>
      <w:spacing w:val="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2010B"/>
    <w:pPr>
      <w:shd w:val="clear" w:color="auto" w:fill="FFFFFF"/>
      <w:spacing w:after="120" w:line="331" w:lineRule="exact"/>
      <w:ind w:firstLine="420"/>
    </w:pPr>
    <w:rPr>
      <w:rFonts w:ascii="Bookman Old Style" w:hAnsi="Bookman Old Style" w:cs="Bookman Old Style"/>
      <w:i/>
      <w:iCs/>
      <w:spacing w:val="10"/>
      <w:sz w:val="23"/>
      <w:szCs w:val="23"/>
    </w:rPr>
  </w:style>
  <w:style w:type="character" w:customStyle="1" w:styleId="1">
    <w:name w:val="Основной текст Знак1"/>
    <w:basedOn w:val="a0"/>
    <w:link w:val="a9"/>
    <w:uiPriority w:val="99"/>
    <w:locked/>
    <w:rsid w:val="00B869B8"/>
    <w:rPr>
      <w:rFonts w:ascii="Bookman Old Style" w:hAnsi="Bookman Old Style" w:cs="Bookman Old Style"/>
      <w:spacing w:val="10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B869B8"/>
    <w:pPr>
      <w:shd w:val="clear" w:color="auto" w:fill="FFFFFF"/>
      <w:spacing w:after="60" w:line="374" w:lineRule="exact"/>
      <w:jc w:val="center"/>
    </w:pPr>
    <w:rPr>
      <w:rFonts w:ascii="Bookman Old Style" w:hAnsi="Bookman Old Style" w:cs="Bookman Old Style"/>
      <w:spacing w:val="10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B869B8"/>
  </w:style>
  <w:style w:type="character" w:customStyle="1" w:styleId="31">
    <w:name w:val="Основной текст (3)_"/>
    <w:basedOn w:val="a0"/>
    <w:link w:val="32"/>
    <w:uiPriority w:val="99"/>
    <w:locked/>
    <w:rsid w:val="00B869B8"/>
    <w:rPr>
      <w:rFonts w:ascii="Bookman Old Style" w:hAnsi="Bookman Old Style" w:cs="Bookman Old Style"/>
      <w:i/>
      <w:iCs/>
      <w:spacing w:val="10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869B8"/>
    <w:pPr>
      <w:shd w:val="clear" w:color="auto" w:fill="FFFFFF"/>
      <w:spacing w:after="0" w:line="384" w:lineRule="exact"/>
    </w:pPr>
    <w:rPr>
      <w:rFonts w:ascii="Bookman Old Style" w:hAnsi="Bookman Old Style" w:cs="Bookman Old Style"/>
      <w:i/>
      <w:iCs/>
      <w:spacing w:val="10"/>
      <w:sz w:val="26"/>
      <w:szCs w:val="26"/>
    </w:rPr>
  </w:style>
  <w:style w:type="character" w:customStyle="1" w:styleId="10">
    <w:name w:val="Основной текст + Курсив10"/>
    <w:basedOn w:val="1"/>
    <w:uiPriority w:val="99"/>
    <w:rsid w:val="00B869B8"/>
    <w:rPr>
      <w:rFonts w:ascii="Bookman Old Style" w:hAnsi="Bookman Old Style" w:cs="Bookman Old Style"/>
      <w:i/>
      <w:iCs/>
      <w:spacing w:val="10"/>
      <w:sz w:val="26"/>
      <w:szCs w:val="26"/>
      <w:shd w:val="clear" w:color="auto" w:fill="FFFFFF"/>
    </w:rPr>
  </w:style>
  <w:style w:type="character" w:customStyle="1" w:styleId="2pt10">
    <w:name w:val="Основной текст + Интервал 2 pt10"/>
    <w:basedOn w:val="1"/>
    <w:uiPriority w:val="99"/>
    <w:rsid w:val="00E206B3"/>
    <w:rPr>
      <w:rFonts w:ascii="Bookman Old Style" w:hAnsi="Bookman Old Style" w:cs="Bookman Old Style"/>
      <w:spacing w:val="40"/>
      <w:sz w:val="26"/>
      <w:szCs w:val="26"/>
      <w:shd w:val="clear" w:color="auto" w:fill="FFFFFF"/>
    </w:rPr>
  </w:style>
  <w:style w:type="character" w:customStyle="1" w:styleId="9">
    <w:name w:val="Основной текст + Курсив9"/>
    <w:basedOn w:val="1"/>
    <w:uiPriority w:val="99"/>
    <w:rsid w:val="00E206B3"/>
    <w:rPr>
      <w:rFonts w:ascii="Bookman Old Style" w:hAnsi="Bookman Old Style" w:cs="Bookman Old Style"/>
      <w:i/>
      <w:iCs/>
      <w:spacing w:val="10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674168"/>
    <w:rPr>
      <w:rFonts w:ascii="Bookman Old Style" w:hAnsi="Bookman Old Style" w:cs="Bookman Old Style"/>
      <w:spacing w:val="1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74168"/>
    <w:pPr>
      <w:shd w:val="clear" w:color="auto" w:fill="FFFFFF"/>
      <w:spacing w:before="300" w:after="0" w:line="326" w:lineRule="exact"/>
      <w:ind w:hanging="460"/>
    </w:pPr>
    <w:rPr>
      <w:rFonts w:ascii="Bookman Old Style" w:hAnsi="Bookman Old Style" w:cs="Bookman Old Style"/>
      <w:spacing w:val="10"/>
      <w:sz w:val="23"/>
      <w:szCs w:val="23"/>
    </w:rPr>
  </w:style>
  <w:style w:type="character" w:customStyle="1" w:styleId="TimesNewRoman2">
    <w:name w:val="Основной текст + Times New Roman2"/>
    <w:aliases w:val="16 pt2,Полужирный2,Интервал 0 pt2"/>
    <w:basedOn w:val="1"/>
    <w:uiPriority w:val="99"/>
    <w:rsid w:val="00755B4E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21">
    <w:name w:val="Основной текст + Курсив2"/>
    <w:basedOn w:val="1"/>
    <w:uiPriority w:val="99"/>
    <w:rsid w:val="00755B4E"/>
    <w:rPr>
      <w:rFonts w:ascii="Bookman Old Style" w:hAnsi="Bookman Old Style" w:cs="Bookman Old Style"/>
      <w:i/>
      <w:iCs/>
      <w:spacing w:val="10"/>
      <w:sz w:val="26"/>
      <w:szCs w:val="26"/>
      <w:shd w:val="clear" w:color="auto" w:fill="FFFFFF"/>
    </w:rPr>
  </w:style>
  <w:style w:type="character" w:customStyle="1" w:styleId="2pt5">
    <w:name w:val="Основной текст + Интервал 2 pt5"/>
    <w:basedOn w:val="1"/>
    <w:uiPriority w:val="99"/>
    <w:rsid w:val="002114C7"/>
    <w:rPr>
      <w:rFonts w:ascii="Bookman Old Style" w:hAnsi="Bookman Old Style" w:cs="Bookman Old Style"/>
      <w:spacing w:val="40"/>
      <w:sz w:val="26"/>
      <w:szCs w:val="26"/>
      <w:shd w:val="clear" w:color="auto" w:fill="FFFFFF"/>
    </w:rPr>
  </w:style>
  <w:style w:type="character" w:customStyle="1" w:styleId="ab">
    <w:name w:val="Основной текст_"/>
    <w:basedOn w:val="a0"/>
    <w:link w:val="14"/>
    <w:rsid w:val="002114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4"/>
    <w:basedOn w:val="a"/>
    <w:link w:val="ab"/>
    <w:rsid w:val="002114C7"/>
    <w:pPr>
      <w:shd w:val="clear" w:color="auto" w:fill="FFFFFF"/>
      <w:spacing w:after="420" w:line="451" w:lineRule="exact"/>
      <w:ind w:hanging="2120"/>
      <w:jc w:val="lef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1">
    <w:name w:val="Заголовок №4_"/>
    <w:basedOn w:val="a0"/>
    <w:link w:val="42"/>
    <w:uiPriority w:val="99"/>
    <w:locked/>
    <w:rsid w:val="00640FC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3">
    <w:name w:val="Заголовок №3_"/>
    <w:basedOn w:val="a0"/>
    <w:link w:val="34"/>
    <w:uiPriority w:val="99"/>
    <w:locked/>
    <w:rsid w:val="00640FC0"/>
    <w:rPr>
      <w:rFonts w:ascii="Times New Roman" w:hAnsi="Times New Roman" w:cs="Times New Roman"/>
      <w:b/>
      <w:bCs/>
      <w:spacing w:val="10"/>
      <w:sz w:val="31"/>
      <w:szCs w:val="31"/>
      <w:shd w:val="clear" w:color="auto" w:fill="FFFFFF"/>
    </w:rPr>
  </w:style>
  <w:style w:type="character" w:customStyle="1" w:styleId="310">
    <w:name w:val="Основной текст (3) + Не курсив1"/>
    <w:basedOn w:val="31"/>
    <w:uiPriority w:val="99"/>
    <w:rsid w:val="00640FC0"/>
    <w:rPr>
      <w:rFonts w:ascii="Bookman Old Style" w:hAnsi="Bookman Old Style" w:cs="Bookman Old Style"/>
      <w:i/>
      <w:iCs/>
      <w:spacing w:val="10"/>
      <w:sz w:val="26"/>
      <w:szCs w:val="26"/>
      <w:shd w:val="clear" w:color="auto" w:fill="FFFFFF"/>
    </w:rPr>
  </w:style>
  <w:style w:type="character" w:customStyle="1" w:styleId="3TimesNewRoman">
    <w:name w:val="Основной текст (3) + Times New Roman"/>
    <w:aliases w:val="16 pt5,Полужирный5,Интервал 0 pt5"/>
    <w:basedOn w:val="31"/>
    <w:uiPriority w:val="99"/>
    <w:rsid w:val="00640FC0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2pt4">
    <w:name w:val="Основной текст + Интервал 2 pt4"/>
    <w:basedOn w:val="1"/>
    <w:uiPriority w:val="99"/>
    <w:rsid w:val="00640FC0"/>
    <w:rPr>
      <w:rFonts w:ascii="Bookman Old Style" w:hAnsi="Bookman Old Style" w:cs="Bookman Old Style"/>
      <w:spacing w:val="40"/>
      <w:sz w:val="26"/>
      <w:szCs w:val="26"/>
      <w:shd w:val="clear" w:color="auto" w:fill="FFFFFF"/>
    </w:rPr>
  </w:style>
  <w:style w:type="character" w:customStyle="1" w:styleId="22">
    <w:name w:val="Основной текст (2) + Курсив2"/>
    <w:basedOn w:val="2"/>
    <w:uiPriority w:val="99"/>
    <w:rsid w:val="00640FC0"/>
    <w:rPr>
      <w:rFonts w:ascii="Bookman Old Style" w:hAnsi="Bookman Old Style" w:cs="Bookman Old Style"/>
      <w:i/>
      <w:iCs/>
      <w:spacing w:val="10"/>
      <w:sz w:val="23"/>
      <w:szCs w:val="23"/>
      <w:shd w:val="clear" w:color="auto" w:fill="FFFFFF"/>
    </w:rPr>
  </w:style>
  <w:style w:type="character" w:customStyle="1" w:styleId="20pt">
    <w:name w:val="Основной текст (2) + Интервал 0 pt"/>
    <w:basedOn w:val="2"/>
    <w:uiPriority w:val="99"/>
    <w:rsid w:val="00640FC0"/>
    <w:rPr>
      <w:rFonts w:ascii="Bookman Old Style" w:hAnsi="Bookman Old Style" w:cs="Bookman Old Style"/>
      <w:spacing w:val="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"/>
    <w:uiPriority w:val="99"/>
    <w:rsid w:val="00640FC0"/>
    <w:rPr>
      <w:rFonts w:ascii="Bookman Old Style" w:hAnsi="Bookman Old Style" w:cs="Bookman Old Style"/>
      <w:spacing w:val="40"/>
      <w:sz w:val="23"/>
      <w:szCs w:val="23"/>
      <w:shd w:val="clear" w:color="auto" w:fill="FFFFFF"/>
    </w:rPr>
  </w:style>
  <w:style w:type="character" w:customStyle="1" w:styleId="TimesNewRoman4">
    <w:name w:val="Основной текст + Times New Roman4"/>
    <w:aliases w:val="16 pt4,Полужирный4,Курсив2,Интервал 0 pt4"/>
    <w:basedOn w:val="1"/>
    <w:uiPriority w:val="99"/>
    <w:rsid w:val="00640FC0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-1pt1">
    <w:name w:val="Основной текст + Интервал -1 pt1"/>
    <w:basedOn w:val="1"/>
    <w:uiPriority w:val="99"/>
    <w:rsid w:val="00640FC0"/>
    <w:rPr>
      <w:rFonts w:ascii="Bookman Old Style" w:hAnsi="Bookman Old Style" w:cs="Bookman Old Style"/>
      <w:spacing w:val="-20"/>
      <w:sz w:val="26"/>
      <w:szCs w:val="26"/>
      <w:shd w:val="clear" w:color="auto" w:fill="FFFFFF"/>
    </w:rPr>
  </w:style>
  <w:style w:type="character" w:customStyle="1" w:styleId="2pt3">
    <w:name w:val="Основной текст + Интервал 2 pt3"/>
    <w:basedOn w:val="1"/>
    <w:uiPriority w:val="99"/>
    <w:rsid w:val="00640FC0"/>
    <w:rPr>
      <w:rFonts w:ascii="Bookman Old Style" w:hAnsi="Bookman Old Style" w:cs="Bookman Old Style"/>
      <w:spacing w:val="40"/>
      <w:sz w:val="26"/>
      <w:szCs w:val="26"/>
      <w:shd w:val="clear" w:color="auto" w:fill="FFFFFF"/>
    </w:rPr>
  </w:style>
  <w:style w:type="character" w:customStyle="1" w:styleId="210">
    <w:name w:val="Основной текст (2) + Курсив1"/>
    <w:basedOn w:val="2"/>
    <w:uiPriority w:val="99"/>
    <w:rsid w:val="00640FC0"/>
    <w:rPr>
      <w:rFonts w:ascii="Bookman Old Style" w:hAnsi="Bookman Old Style" w:cs="Bookman Old Style"/>
      <w:i/>
      <w:iCs/>
      <w:spacing w:val="10"/>
      <w:sz w:val="23"/>
      <w:szCs w:val="23"/>
      <w:shd w:val="clear" w:color="auto" w:fill="FFFFFF"/>
    </w:rPr>
  </w:style>
  <w:style w:type="character" w:customStyle="1" w:styleId="TimesNewRoman3">
    <w:name w:val="Основной текст + Times New Roman3"/>
    <w:aliases w:val="16 pt3,Полужирный3,Курсив1,Интервал 0 pt3"/>
    <w:basedOn w:val="1"/>
    <w:uiPriority w:val="99"/>
    <w:rsid w:val="00640FC0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640FC0"/>
    <w:pPr>
      <w:shd w:val="clear" w:color="auto" w:fill="FFFFFF"/>
      <w:spacing w:before="960" w:after="0" w:line="374" w:lineRule="exact"/>
      <w:jc w:val="center"/>
      <w:outlineLvl w:val="3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34">
    <w:name w:val="Заголовок №3"/>
    <w:basedOn w:val="a"/>
    <w:link w:val="33"/>
    <w:uiPriority w:val="99"/>
    <w:rsid w:val="00640FC0"/>
    <w:pPr>
      <w:shd w:val="clear" w:color="auto" w:fill="FFFFFF"/>
      <w:spacing w:after="360"/>
      <w:ind w:hanging="960"/>
      <w:jc w:val="left"/>
      <w:outlineLvl w:val="2"/>
    </w:pPr>
    <w:rPr>
      <w:rFonts w:ascii="Times New Roman" w:hAnsi="Times New Roman" w:cs="Times New Roman"/>
      <w:b/>
      <w:bCs/>
      <w:spacing w:val="10"/>
      <w:sz w:val="31"/>
      <w:szCs w:val="31"/>
    </w:rPr>
  </w:style>
  <w:style w:type="character" w:customStyle="1" w:styleId="30">
    <w:name w:val="Заголовок 3 Знак"/>
    <w:basedOn w:val="a0"/>
    <w:link w:val="3"/>
    <w:uiPriority w:val="9"/>
    <w:rsid w:val="00C651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C651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5122"/>
  </w:style>
  <w:style w:type="character" w:styleId="ad">
    <w:name w:val="Hyperlink"/>
    <w:basedOn w:val="a0"/>
    <w:uiPriority w:val="99"/>
    <w:semiHidden/>
    <w:unhideWhenUsed/>
    <w:rsid w:val="00C65122"/>
    <w:rPr>
      <w:color w:val="0000FF"/>
      <w:u w:val="single"/>
    </w:rPr>
  </w:style>
  <w:style w:type="paragraph" w:customStyle="1" w:styleId="ae">
    <w:name w:val="Содержимое таблицы"/>
    <w:basedOn w:val="a"/>
    <w:rsid w:val="008C1E02"/>
    <w:pPr>
      <w:widowControl w:val="0"/>
      <w:suppressLineNumbers/>
      <w:suppressAutoHyphens/>
      <w:spacing w:after="0" w:line="240" w:lineRule="auto"/>
      <w:jc w:val="lef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19BA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ED19BA"/>
    <w:rPr>
      <w:i/>
      <w:iCs/>
    </w:rPr>
  </w:style>
  <w:style w:type="character" w:styleId="a4">
    <w:name w:val="Strong"/>
    <w:basedOn w:val="a0"/>
    <w:uiPriority w:val="22"/>
    <w:qFormat/>
    <w:rsid w:val="00ED1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1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2E226-8582-4353-BB55-1281AE7B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САФУ</Company>
  <LinksUpToDate>false</LinksUpToDate>
  <CharactersWithSpaces>16270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 Александр Иванович</dc:creator>
  <cp:lastModifiedBy>Юткина</cp:lastModifiedBy>
  <cp:revision>7</cp:revision>
  <dcterms:created xsi:type="dcterms:W3CDTF">2020-09-08T08:03:00Z</dcterms:created>
  <dcterms:modified xsi:type="dcterms:W3CDTF">2025-01-15T13:37:00Z</dcterms:modified>
</cp:coreProperties>
</file>